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E15" w:rsidRDefault="001149CC">
      <w:pPr>
        <w:pStyle w:val="20"/>
        <w:spacing w:line="286" w:lineRule="auto"/>
        <w:jc w:val="center"/>
        <w:sectPr w:rsidR="00AE7E15">
          <w:footerReference w:type="default" r:id="rId7"/>
          <w:footerReference w:type="first" r:id="rId8"/>
          <w:pgSz w:w="11900" w:h="16840"/>
          <w:pgMar w:top="2055" w:right="897" w:bottom="4053" w:left="3515" w:header="0" w:footer="3" w:gutter="0"/>
          <w:pgNumType w:start="1"/>
          <w:cols w:space="720"/>
          <w:noEndnote/>
          <w:titlePg/>
          <w:docGrid w:linePitch="360"/>
        </w:sectPr>
      </w:pPr>
      <w:r>
        <w:rPr>
          <w:b/>
          <w:bCs/>
        </w:rPr>
        <w:t>Министерство образования и науки Республики Татарстан</w:t>
      </w:r>
      <w:r>
        <w:rPr>
          <w:b/>
          <w:bCs/>
        </w:rPr>
        <w:br/>
        <w:t>ГАПОУ «Казанский политехнический колледж»</w:t>
      </w:r>
    </w:p>
    <w:p w:rsidR="00AE7E15" w:rsidRDefault="00AE7E15">
      <w:pPr>
        <w:spacing w:before="73" w:after="73" w:line="240" w:lineRule="exact"/>
        <w:rPr>
          <w:sz w:val="19"/>
          <w:szCs w:val="19"/>
        </w:rPr>
      </w:pPr>
    </w:p>
    <w:p w:rsidR="00AE7E15" w:rsidRDefault="00AE7E15">
      <w:pPr>
        <w:spacing w:line="1" w:lineRule="exact"/>
        <w:sectPr w:rsidR="00AE7E15">
          <w:type w:val="continuous"/>
          <w:pgSz w:w="11900" w:h="16840"/>
          <w:pgMar w:top="2055" w:right="0" w:bottom="4053" w:left="0" w:header="0" w:footer="3" w:gutter="0"/>
          <w:cols w:space="720"/>
          <w:noEndnote/>
          <w:docGrid w:linePitch="360"/>
        </w:sectPr>
      </w:pPr>
    </w:p>
    <w:p w:rsidR="00AE7E15" w:rsidRDefault="001149CC">
      <w:pPr>
        <w:pStyle w:val="20"/>
        <w:spacing w:after="160"/>
      </w:pPr>
      <w:r>
        <w:lastRenderedPageBreak/>
        <w:t>СОГЛАСОВАНО</w:t>
      </w:r>
    </w:p>
    <w:p w:rsidR="00AE7E15" w:rsidRDefault="001149CC">
      <w:pPr>
        <w:pStyle w:val="20"/>
        <w:spacing w:after="160"/>
      </w:pPr>
      <w:r>
        <w:t>Менеджер по персоналу</w:t>
      </w:r>
    </w:p>
    <w:p w:rsidR="00AE7E15" w:rsidRDefault="001149CC">
      <w:pPr>
        <w:pStyle w:val="20"/>
        <w:spacing w:after="100"/>
      </w:pPr>
      <w:r>
        <w:t>ООО Казанский молочный комбинат</w:t>
      </w:r>
    </w:p>
    <w:p w:rsidR="00AE7E15" w:rsidRDefault="001149CC">
      <w:pPr>
        <w:pStyle w:val="20"/>
        <w:spacing w:after="160"/>
        <w:ind w:firstLine="260"/>
      </w:pPr>
      <w:r>
        <w:rPr>
          <w:color w:val="2A366D"/>
          <w:u w:val="single"/>
        </w:rPr>
        <w:t xml:space="preserve">-&lt;-С </w:t>
      </w:r>
      <w:r>
        <w:t>Е.А.Каптелева</w:t>
      </w:r>
    </w:p>
    <w:p w:rsidR="00AE7E15" w:rsidRDefault="001149CC">
      <w:pPr>
        <w:pStyle w:val="20"/>
        <w:tabs>
          <w:tab w:val="left" w:pos="797"/>
        </w:tabs>
      </w:pPr>
      <w:r>
        <w:rPr>
          <w:i/>
          <w:iCs/>
        </w:rPr>
        <w:t>«</w:t>
      </w:r>
      <w:r>
        <w:rPr>
          <w:i/>
          <w:iCs/>
          <w:color w:val="5A71AF"/>
          <w:u w:val="single"/>
        </w:rPr>
        <w:t>•£&gt;[</w:t>
      </w:r>
      <w:r>
        <w:rPr>
          <w:i/>
          <w:iCs/>
          <w:color w:val="5A71AF"/>
        </w:rPr>
        <w:t xml:space="preserve"> </w:t>
      </w:r>
      <w:r>
        <w:rPr>
          <w:i/>
          <w:iCs/>
        </w:rPr>
        <w:t>»</w:t>
      </w:r>
      <w:r>
        <w:rPr>
          <w:i/>
          <w:iCs/>
        </w:rPr>
        <w:tab/>
      </w:r>
      <w:r>
        <w:rPr>
          <w:i/>
          <w:iCs/>
          <w:color w:val="5A71AF"/>
          <w:u w:val="single"/>
        </w:rPr>
        <w:t>ОЯ</w:t>
      </w:r>
      <w:r>
        <w:rPr>
          <w:color w:val="5A71AF"/>
          <w:u w:val="single"/>
        </w:rPr>
        <w:t xml:space="preserve"> </w:t>
      </w:r>
      <w:r>
        <w:t>2020 г.</w:t>
      </w:r>
    </w:p>
    <w:p w:rsidR="00AE7E15" w:rsidRDefault="001149CC">
      <w:pPr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46430" cy="152400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4643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E15" w:rsidRDefault="001149CC">
      <w:pPr>
        <w:pStyle w:val="20"/>
        <w:spacing w:after="160"/>
        <w:jc w:val="right"/>
      </w:pPr>
      <w:r>
        <w:rPr>
          <w:color w:val="000000"/>
        </w:rPr>
        <w:lastRenderedPageBreak/>
        <w:t>УТВЕРЖДАЮ</w:t>
      </w:r>
    </w:p>
    <w:p w:rsidR="00225F62" w:rsidRDefault="001149CC">
      <w:pPr>
        <w:pStyle w:val="20"/>
        <w:tabs>
          <w:tab w:val="left" w:pos="1224"/>
          <w:tab w:val="left" w:pos="1622"/>
        </w:tabs>
        <w:spacing w:line="420" w:lineRule="auto"/>
        <w:jc w:val="right"/>
      </w:pPr>
      <w:r>
        <w:t xml:space="preserve">Директор ГАПОУ «Казанский политехнический колледж» </w:t>
      </w:r>
      <w:r>
        <w:rPr>
          <w:u w:val="single"/>
        </w:rPr>
        <w:t>Р</w:t>
      </w:r>
      <w:r>
        <w:t>.Р. Ахмадеев</w:t>
      </w:r>
    </w:p>
    <w:p w:rsidR="00AE7E15" w:rsidRDefault="00F0130E">
      <w:pPr>
        <w:pStyle w:val="20"/>
        <w:tabs>
          <w:tab w:val="left" w:pos="1224"/>
          <w:tab w:val="left" w:pos="1622"/>
        </w:tabs>
        <w:spacing w:line="420" w:lineRule="auto"/>
        <w:jc w:val="right"/>
        <w:sectPr w:rsidR="00AE7E15">
          <w:type w:val="continuous"/>
          <w:pgSz w:w="11900" w:h="16840"/>
          <w:pgMar w:top="2055" w:right="897" w:bottom="4053" w:left="3515" w:header="0" w:footer="3" w:gutter="0"/>
          <w:cols w:num="2" w:space="605"/>
          <w:noEndnote/>
          <w:docGrid w:linePitch="360"/>
        </w:sectPr>
      </w:pPr>
      <w:r>
        <w:t xml:space="preserve"> « </w:t>
      </w:r>
      <w:r w:rsidR="00225F62">
        <w:t xml:space="preserve">    </w:t>
      </w:r>
      <w:r>
        <w:t xml:space="preserve">»    </w:t>
      </w:r>
      <w:bookmarkStart w:id="0" w:name="_GoBack"/>
      <w:bookmarkEnd w:id="0"/>
      <w:r w:rsidR="001149CC">
        <w:rPr>
          <w:color w:val="5A71AF"/>
          <w:u w:val="single"/>
        </w:rPr>
        <w:t>08</w:t>
      </w:r>
      <w:r w:rsidR="001149CC">
        <w:rPr>
          <w:color w:val="434142"/>
        </w:rPr>
        <w:t xml:space="preserve"> </w:t>
      </w:r>
      <w:r w:rsidR="001149CC">
        <w:t>2020 г.</w:t>
      </w:r>
    </w:p>
    <w:p w:rsidR="00AE7E15" w:rsidRDefault="00AE7E15">
      <w:pPr>
        <w:spacing w:line="240" w:lineRule="exact"/>
        <w:rPr>
          <w:sz w:val="19"/>
          <w:szCs w:val="19"/>
        </w:rPr>
      </w:pPr>
    </w:p>
    <w:p w:rsidR="00AE7E15" w:rsidRDefault="00AE7E15">
      <w:pPr>
        <w:spacing w:line="240" w:lineRule="exact"/>
        <w:rPr>
          <w:sz w:val="19"/>
          <w:szCs w:val="19"/>
        </w:rPr>
      </w:pPr>
    </w:p>
    <w:p w:rsidR="00AE7E15" w:rsidRDefault="00AE7E15">
      <w:pPr>
        <w:spacing w:line="240" w:lineRule="exact"/>
        <w:rPr>
          <w:sz w:val="19"/>
          <w:szCs w:val="19"/>
        </w:rPr>
      </w:pPr>
    </w:p>
    <w:p w:rsidR="00AE7E15" w:rsidRDefault="00AE7E15">
      <w:pPr>
        <w:spacing w:line="240" w:lineRule="exact"/>
        <w:rPr>
          <w:sz w:val="19"/>
          <w:szCs w:val="19"/>
        </w:rPr>
      </w:pPr>
    </w:p>
    <w:p w:rsidR="00AE7E15" w:rsidRDefault="00AE7E15">
      <w:pPr>
        <w:spacing w:line="240" w:lineRule="exact"/>
        <w:rPr>
          <w:sz w:val="19"/>
          <w:szCs w:val="19"/>
        </w:rPr>
      </w:pPr>
    </w:p>
    <w:p w:rsidR="00AE7E15" w:rsidRDefault="00AE7E15">
      <w:pPr>
        <w:spacing w:before="9" w:after="9" w:line="240" w:lineRule="exact"/>
        <w:rPr>
          <w:sz w:val="19"/>
          <w:szCs w:val="19"/>
        </w:rPr>
      </w:pPr>
    </w:p>
    <w:p w:rsidR="00AE7E15" w:rsidRDefault="00AE7E15">
      <w:pPr>
        <w:spacing w:line="1" w:lineRule="exact"/>
        <w:sectPr w:rsidR="00AE7E15">
          <w:type w:val="continuous"/>
          <w:pgSz w:w="11900" w:h="16840"/>
          <w:pgMar w:top="1800" w:right="0" w:bottom="4310" w:left="0" w:header="0" w:footer="3" w:gutter="0"/>
          <w:cols w:space="720"/>
          <w:noEndnote/>
          <w:docGrid w:linePitch="360"/>
        </w:sectPr>
      </w:pPr>
    </w:p>
    <w:p w:rsidR="00AE7E15" w:rsidRDefault="001149CC">
      <w:pPr>
        <w:pStyle w:val="20"/>
        <w:spacing w:line="290" w:lineRule="auto"/>
        <w:jc w:val="center"/>
      </w:pPr>
      <w:r>
        <w:rPr>
          <w:b/>
          <w:bCs/>
        </w:rPr>
        <w:lastRenderedPageBreak/>
        <w:t>РАБОЧАЯ ПРОГРАММА ПРОФЕССИОНАЛЬНОГО МОДУЛЯ</w:t>
      </w:r>
      <w:r>
        <w:rPr>
          <w:b/>
          <w:bCs/>
        </w:rPr>
        <w:br/>
        <w:t>ПМ. 05 «Организация работы структурного подразделения»</w:t>
      </w:r>
      <w:r>
        <w:rPr>
          <w:b/>
          <w:bCs/>
        </w:rPr>
        <w:br/>
        <w:t>для специальности</w:t>
      </w:r>
    </w:p>
    <w:p w:rsidR="00AE7E15" w:rsidRDefault="001149CC" w:rsidP="00F0130E">
      <w:pPr>
        <w:pStyle w:val="20"/>
        <w:spacing w:after="1640" w:line="290" w:lineRule="auto"/>
        <w:ind w:left="2552"/>
      </w:pPr>
      <w:r>
        <w:rPr>
          <w:b/>
          <w:bCs/>
        </w:rPr>
        <w:t>19.02.07 Технология молока и молочных продуктов</w:t>
      </w:r>
    </w:p>
    <w:p w:rsidR="00AE7E15" w:rsidRDefault="001149CC">
      <w:pPr>
        <w:pStyle w:val="20"/>
        <w:ind w:left="6200" w:firstLine="20"/>
      </w:pPr>
      <w:r>
        <w:t>Рассмотрена на заседании предметно-цикловой комиссии общепрофессиональных</w:t>
      </w:r>
    </w:p>
    <w:p w:rsidR="00AE7E15" w:rsidRDefault="001149CC">
      <w:pPr>
        <w:pStyle w:val="20"/>
        <w:ind w:left="6200" w:firstLine="20"/>
      </w:pPr>
      <w:r>
        <w:t>дисциплин</w:t>
      </w:r>
    </w:p>
    <w:p w:rsidR="00AE7E15" w:rsidRDefault="001149CC">
      <w:pPr>
        <w:pStyle w:val="20"/>
        <w:ind w:left="6200" w:firstLine="20"/>
      </w:pPr>
      <w:r>
        <w:t>Протокол №</w:t>
      </w:r>
    </w:p>
    <w:p w:rsidR="00AE7E15" w:rsidRDefault="001149CC">
      <w:pPr>
        <w:pStyle w:val="20"/>
        <w:tabs>
          <w:tab w:val="left" w:pos="7281"/>
          <w:tab w:val="left" w:pos="8183"/>
        </w:tabs>
        <w:ind w:left="6200" w:firstLine="20"/>
      </w:pPr>
      <w:r>
        <w:rPr>
          <w:noProof/>
          <w:lang w:bidi="ar-SA"/>
        </w:rP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6014720</wp:posOffset>
            </wp:positionH>
            <wp:positionV relativeFrom="paragraph">
              <wp:posOffset>127000</wp:posOffset>
            </wp:positionV>
            <wp:extent cx="749935" cy="487680"/>
            <wp:effectExtent l="0" t="0" r="0" b="0"/>
            <wp:wrapTight wrapText="left">
              <wp:wrapPolygon edited="0"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49935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От</w:t>
      </w:r>
      <w:r>
        <w:rPr>
          <w:color w:val="302D53"/>
        </w:rPr>
        <w:t>«</w:t>
      </w:r>
      <w:r>
        <w:rPr>
          <w:color w:val="302D53"/>
          <w:u w:val="single"/>
          <w:lang w:val="en-US" w:eastAsia="en-US" w:bidi="en-US"/>
        </w:rPr>
        <w:t>J??</w:t>
      </w:r>
      <w:r>
        <w:rPr>
          <w:color w:val="302D53"/>
          <w:lang w:val="en-US" w:eastAsia="en-US" w:bidi="en-US"/>
        </w:rPr>
        <w:t>»</w:t>
      </w:r>
      <w:r>
        <w:rPr>
          <w:color w:val="302D53"/>
          <w:lang w:val="en-US" w:eastAsia="en-US" w:bidi="en-US"/>
        </w:rPr>
        <w:tab/>
      </w:r>
      <w:r>
        <w:rPr>
          <w:color w:val="5A71AF"/>
          <w:u w:val="single"/>
          <w:lang w:val="en-US" w:eastAsia="en-US" w:bidi="en-US"/>
        </w:rPr>
        <w:t>(9&lt;f</w:t>
      </w:r>
      <w:r>
        <w:rPr>
          <w:color w:val="5A71AF"/>
          <w:lang w:val="en-US" w:eastAsia="en-US" w:bidi="en-US"/>
        </w:rPr>
        <w:tab/>
      </w:r>
      <w:r>
        <w:t>2020 г.</w:t>
      </w:r>
    </w:p>
    <w:p w:rsidR="00AE7E15" w:rsidRDefault="001149CC">
      <w:pPr>
        <w:pStyle w:val="20"/>
        <w:spacing w:after="1320"/>
        <w:ind w:left="6200" w:firstLine="20"/>
      </w:pPr>
      <w:r>
        <w:t>Председатель ПЦК</w:t>
      </w:r>
    </w:p>
    <w:p w:rsidR="00AE7E15" w:rsidRDefault="001149CC">
      <w:pPr>
        <w:pStyle w:val="20"/>
        <w:jc w:val="center"/>
      </w:pPr>
      <w:r>
        <w:rPr>
          <w:color w:val="000000"/>
        </w:rPr>
        <w:lastRenderedPageBreak/>
        <w:t>2020 г.</w:t>
      </w:r>
    </w:p>
    <w:p w:rsidR="00AE7E15" w:rsidRDefault="001149CC">
      <w:pPr>
        <w:pStyle w:val="1"/>
        <w:spacing w:after="200"/>
        <w:ind w:firstLine="580"/>
        <w:jc w:val="both"/>
      </w:pPr>
      <w:r>
        <w:t>Рабочая программа профессионального модуля разработана на основе:</w:t>
      </w:r>
    </w:p>
    <w:p w:rsidR="00AE7E15" w:rsidRDefault="001149CC">
      <w:pPr>
        <w:pStyle w:val="1"/>
        <w:numPr>
          <w:ilvl w:val="0"/>
          <w:numId w:val="1"/>
        </w:numPr>
        <w:tabs>
          <w:tab w:val="left" w:pos="883"/>
        </w:tabs>
        <w:spacing w:after="200"/>
        <w:ind w:firstLine="580"/>
        <w:jc w:val="both"/>
      </w:pPr>
      <w:r>
        <w:t>Федерального государственного образовательного стандарта среднего профессионального образования по специальности 19.02.07 Технология молока и молочных продуктов утвержденный приказом Минобрнауки России от 22 апреля 2014 года №378, входящей в состав укрупненной группы специальностей 19.00.00 Промышленная экология и биотехнологии;</w:t>
      </w:r>
    </w:p>
    <w:p w:rsidR="00AE7E15" w:rsidRDefault="001149CC">
      <w:pPr>
        <w:pStyle w:val="1"/>
        <w:numPr>
          <w:ilvl w:val="0"/>
          <w:numId w:val="1"/>
        </w:numPr>
        <w:tabs>
          <w:tab w:val="left" w:pos="883"/>
        </w:tabs>
        <w:spacing w:after="1180" w:line="269" w:lineRule="auto"/>
        <w:ind w:firstLine="580"/>
        <w:jc w:val="both"/>
      </w:pPr>
      <w:r>
        <w:t>основной профессиональной образовательной программы по специальности 19.02.07 Технология молока и молочных продуктов,2020г.</w:t>
      </w:r>
    </w:p>
    <w:p w:rsidR="00AE7E15" w:rsidRDefault="001149CC">
      <w:pPr>
        <w:pStyle w:val="1"/>
        <w:tabs>
          <w:tab w:val="left" w:pos="3240"/>
        </w:tabs>
        <w:spacing w:line="240" w:lineRule="auto"/>
        <w:jc w:val="both"/>
      </w:pPr>
      <w:r>
        <w:rPr>
          <w:u w:val="single"/>
        </w:rPr>
        <w:t>Организация-разработчик</w:t>
      </w:r>
      <w:r>
        <w:t>:</w:t>
      </w:r>
      <w:r>
        <w:tab/>
        <w:t>ГАПОУ «Казанский политехнический колледж»</w:t>
      </w:r>
    </w:p>
    <w:p w:rsidR="00AE7E15" w:rsidRDefault="001149CC">
      <w:pPr>
        <w:pStyle w:val="1"/>
        <w:spacing w:after="200" w:line="240" w:lineRule="auto"/>
        <w:jc w:val="both"/>
        <w:sectPr w:rsidR="00AE7E15">
          <w:type w:val="continuous"/>
          <w:pgSz w:w="11900" w:h="16840"/>
          <w:pgMar w:top="1800" w:right="858" w:bottom="4310" w:left="1629" w:header="0" w:footer="3" w:gutter="0"/>
          <w:cols w:space="720"/>
          <w:noEndnote/>
          <w:docGrid w:linePitch="360"/>
        </w:sectPr>
      </w:pPr>
      <w:r>
        <w:t>Разработчик: Степанова Л.А., преподаватель</w:t>
      </w:r>
    </w:p>
    <w:p w:rsidR="00AE7E15" w:rsidRDefault="001149CC">
      <w:pPr>
        <w:pStyle w:val="1"/>
        <w:spacing w:after="360" w:line="240" w:lineRule="auto"/>
        <w:jc w:val="center"/>
      </w:pPr>
      <w:r>
        <w:rPr>
          <w:b/>
          <w:bCs/>
        </w:rPr>
        <w:lastRenderedPageBreak/>
        <w:t>СОДЕРЖАНИЕ</w:t>
      </w:r>
    </w:p>
    <w:p w:rsidR="00AE7E15" w:rsidRDefault="001149CC">
      <w:pPr>
        <w:pStyle w:val="1"/>
        <w:numPr>
          <w:ilvl w:val="0"/>
          <w:numId w:val="2"/>
        </w:numPr>
        <w:tabs>
          <w:tab w:val="left" w:pos="691"/>
          <w:tab w:val="left" w:pos="696"/>
          <w:tab w:val="left" w:pos="8844"/>
        </w:tabs>
        <w:spacing w:after="120"/>
      </w:pPr>
      <w:r>
        <w:t>ПАСПОРТ ПРОГРАММЫ ПРОФЕССИОНАЛЬНОГО МОДУЛЯ</w:t>
      </w:r>
      <w:r>
        <w:tab/>
        <w:t>4</w:t>
      </w:r>
    </w:p>
    <w:p w:rsidR="00AE7E15" w:rsidRDefault="001149CC">
      <w:pPr>
        <w:pStyle w:val="1"/>
        <w:numPr>
          <w:ilvl w:val="0"/>
          <w:numId w:val="2"/>
        </w:numPr>
        <w:tabs>
          <w:tab w:val="left" w:pos="691"/>
          <w:tab w:val="left" w:pos="696"/>
          <w:tab w:val="left" w:pos="8844"/>
        </w:tabs>
        <w:spacing w:after="60"/>
      </w:pPr>
      <w:r>
        <w:t>РЕЗУЛЬТАТЫ ОСВОЕНИЯ ПРОФЕССИОНАЛЬНОГО МОДУЛЯ</w:t>
      </w:r>
      <w:r>
        <w:tab/>
        <w:t>6</w:t>
      </w:r>
    </w:p>
    <w:p w:rsidR="00AE7E15" w:rsidRDefault="001149CC">
      <w:pPr>
        <w:pStyle w:val="1"/>
        <w:numPr>
          <w:ilvl w:val="0"/>
          <w:numId w:val="2"/>
        </w:numPr>
        <w:tabs>
          <w:tab w:val="left" w:pos="691"/>
        </w:tabs>
        <w:ind w:left="740" w:hanging="740"/>
      </w:pPr>
      <w:r>
        <w:t>СТРУКТУРА И СОДЕРЖАНИЕ ПРОФЕССИОНАЛЬНОГО 7 МОДУЛЯ</w:t>
      </w:r>
    </w:p>
    <w:p w:rsidR="00AE7E15" w:rsidRDefault="001149CC">
      <w:pPr>
        <w:pStyle w:val="1"/>
        <w:numPr>
          <w:ilvl w:val="0"/>
          <w:numId w:val="2"/>
        </w:numPr>
        <w:tabs>
          <w:tab w:val="left" w:pos="691"/>
          <w:tab w:val="left" w:pos="3533"/>
          <w:tab w:val="left" w:pos="6835"/>
        </w:tabs>
      </w:pPr>
      <w:r>
        <w:t>УСЛОВИЯ</w:t>
      </w:r>
      <w:r>
        <w:tab/>
        <w:t>РЕАЛИЗАЦИИ</w:t>
      </w:r>
      <w:r>
        <w:tab/>
        <w:t>ПРОГРАММЫ 16</w:t>
      </w:r>
    </w:p>
    <w:p w:rsidR="00AE7E15" w:rsidRDefault="001149CC">
      <w:pPr>
        <w:pStyle w:val="1"/>
        <w:ind w:firstLine="740"/>
        <w:jc w:val="both"/>
      </w:pPr>
      <w:r>
        <w:t>ПРОФЕССИОНАЛЬНОГО МОДУЛЯ</w:t>
      </w:r>
    </w:p>
    <w:p w:rsidR="00AE7E15" w:rsidRDefault="001149CC">
      <w:pPr>
        <w:pStyle w:val="1"/>
        <w:numPr>
          <w:ilvl w:val="0"/>
          <w:numId w:val="2"/>
        </w:numPr>
        <w:tabs>
          <w:tab w:val="left" w:pos="691"/>
          <w:tab w:val="left" w:pos="5146"/>
          <w:tab w:val="left" w:pos="7714"/>
        </w:tabs>
        <w:ind w:left="740" w:hanging="740"/>
      </w:pPr>
      <w:r>
        <w:t>КОНТРОЛЬ И ОЦЕНКА РЕЗУЛЬТАТОВ ОСВОЕНИЯ 18 ПРОФЕССИОНАЛЬНОГО</w:t>
      </w:r>
      <w:r>
        <w:tab/>
        <w:t>МОДУЛЯ</w:t>
      </w:r>
      <w:r>
        <w:tab/>
        <w:t>(ВИДА</w:t>
      </w:r>
    </w:p>
    <w:p w:rsidR="00AE7E15" w:rsidRDefault="001149CC">
      <w:pPr>
        <w:pStyle w:val="1"/>
        <w:spacing w:after="100"/>
        <w:ind w:firstLine="740"/>
        <w:sectPr w:rsidR="00AE7E15">
          <w:pgSz w:w="11900" w:h="16840"/>
          <w:pgMar w:top="1585" w:right="1001" w:bottom="1585" w:left="1773" w:header="0" w:footer="3" w:gutter="0"/>
          <w:cols w:space="720"/>
          <w:noEndnote/>
          <w:docGrid w:linePitch="360"/>
        </w:sectPr>
      </w:pPr>
      <w:r>
        <w:t>ПРОФЕССИОНАЛЬНОЙ ДЕЯТЕЛЬНОСТИ)</w:t>
      </w:r>
    </w:p>
    <w:p w:rsidR="00AE7E15" w:rsidRDefault="001149CC">
      <w:pPr>
        <w:pStyle w:val="1"/>
        <w:numPr>
          <w:ilvl w:val="0"/>
          <w:numId w:val="3"/>
        </w:numPr>
        <w:tabs>
          <w:tab w:val="left" w:pos="363"/>
        </w:tabs>
        <w:jc w:val="center"/>
      </w:pPr>
      <w:r>
        <w:rPr>
          <w:b/>
          <w:bCs/>
        </w:rPr>
        <w:lastRenderedPageBreak/>
        <w:t>ПАСПОРТ РАБОЧЕЙ ПРОГРАММЫ ПРОФЕССИОНАЛЬНОГО</w:t>
      </w:r>
      <w:r>
        <w:rPr>
          <w:b/>
          <w:bCs/>
        </w:rPr>
        <w:br/>
        <w:t>МОДУЛЯ</w:t>
      </w:r>
    </w:p>
    <w:p w:rsidR="00AE7E15" w:rsidRDefault="001149CC">
      <w:pPr>
        <w:pStyle w:val="1"/>
        <w:jc w:val="center"/>
      </w:pPr>
      <w:r>
        <w:rPr>
          <w:b/>
          <w:bCs/>
        </w:rPr>
        <w:t>ПМ. 05 Организация работы структурного подразделения</w:t>
      </w:r>
    </w:p>
    <w:p w:rsidR="00AE7E15" w:rsidRDefault="001149CC">
      <w:pPr>
        <w:pStyle w:val="1"/>
        <w:numPr>
          <w:ilvl w:val="1"/>
          <w:numId w:val="3"/>
        </w:numPr>
        <w:tabs>
          <w:tab w:val="left" w:pos="1208"/>
        </w:tabs>
        <w:ind w:firstLine="720"/>
        <w:jc w:val="both"/>
      </w:pPr>
      <w:r>
        <w:rPr>
          <w:b/>
          <w:bCs/>
        </w:rPr>
        <w:t>Область применения рабочей программы</w:t>
      </w:r>
    </w:p>
    <w:p w:rsidR="00AE7E15" w:rsidRDefault="001149CC">
      <w:pPr>
        <w:pStyle w:val="1"/>
        <w:ind w:firstLine="720"/>
        <w:jc w:val="both"/>
      </w:pPr>
      <w:r>
        <w:t>Программа профессионального модуля (далее - программа) - является частью основной профессиональной образовательной программы в соответствии с ФГОС по специальности 19.02.07 Технология молока и молочных продуктов, входящей в состав укрупненной группы специальностей 19.00.00 Промышленная экология и биотехнологии в части освоения основного вида профессиональной деятельности (ВПД): организация работы структурного подразделения и соответствующих профессиональных компетенций (ПК): ПК 5.1. Участвовать в планировании основных показателей производства. ПК 5.2. Планировать выполнение работ исполнителями. ПК 5.3. Организовывать работу трудового коллектива.</w:t>
      </w:r>
    </w:p>
    <w:p w:rsidR="00AE7E15" w:rsidRDefault="001149CC">
      <w:pPr>
        <w:pStyle w:val="1"/>
      </w:pPr>
      <w:r>
        <w:t>ПК 5.4. Контролировать ход и оценивать результаты выполнения работ исполнителями.</w:t>
      </w:r>
    </w:p>
    <w:p w:rsidR="00AE7E15" w:rsidRDefault="001149CC">
      <w:pPr>
        <w:pStyle w:val="1"/>
      </w:pPr>
      <w:r>
        <w:t>ПК 5.5. Вести утвержденную учетно-отчетную документацию.</w:t>
      </w:r>
    </w:p>
    <w:p w:rsidR="00AE7E15" w:rsidRDefault="001149CC">
      <w:pPr>
        <w:pStyle w:val="1"/>
        <w:numPr>
          <w:ilvl w:val="1"/>
          <w:numId w:val="3"/>
        </w:numPr>
        <w:tabs>
          <w:tab w:val="left" w:pos="1213"/>
        </w:tabs>
        <w:ind w:firstLine="720"/>
        <w:jc w:val="both"/>
      </w:pPr>
      <w:r>
        <w:rPr>
          <w:b/>
          <w:bCs/>
        </w:rPr>
        <w:t>. Цели и задачи профессионального модуля - требования к результатам освоения модуля</w:t>
      </w:r>
    </w:p>
    <w:p w:rsidR="00AE7E15" w:rsidRDefault="001149CC">
      <w:pPr>
        <w:pStyle w:val="1"/>
        <w:ind w:firstLine="720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обучающихся в ходе освоения профессионального модуля должен:</w:t>
      </w:r>
    </w:p>
    <w:p w:rsidR="00AE7E15" w:rsidRDefault="001149CC">
      <w:pPr>
        <w:pStyle w:val="1"/>
      </w:pPr>
      <w:r>
        <w:rPr>
          <w:b/>
          <w:bCs/>
        </w:rPr>
        <w:t>иметь практический опыт: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планирования работы структурного подразделения;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оценки эффективности деятельности структурного подразделения организации; - принятия управленческих решений;</w:t>
      </w:r>
    </w:p>
    <w:p w:rsidR="00AE7E15" w:rsidRDefault="001149CC">
      <w:pPr>
        <w:pStyle w:val="1"/>
      </w:pPr>
      <w:r>
        <w:rPr>
          <w:b/>
          <w:bCs/>
        </w:rPr>
        <w:t>уметь: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рассчитывать выход продукции в ассортименте;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вести табель учета рабочего времени работников;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рассчитывать заработную плату;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рассчитывать экономические показатели структурного подразделения организации;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организовать работу коллектива исполнителей;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72"/>
        </w:tabs>
      </w:pPr>
      <w:r>
        <w:t>оформлять документы на различные операции с сырьем, полуфабрикатами и готовой продукцией;</w:t>
      </w:r>
    </w:p>
    <w:p w:rsidR="00AE7E15" w:rsidRDefault="001149CC">
      <w:pPr>
        <w:pStyle w:val="1"/>
      </w:pPr>
      <w:r>
        <w:rPr>
          <w:b/>
          <w:bCs/>
        </w:rPr>
        <w:t>знать: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методику расчета выхода продукции;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порядок оформления табеля учета рабочего времени;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методику расчета заработной платы;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структуру издержек производства и пути снижения затрат;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методики расчета экономических показателей;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основные приемы организации работы исполнителей;</w:t>
      </w:r>
    </w:p>
    <w:p w:rsidR="00AE7E15" w:rsidRDefault="001149CC">
      <w:pPr>
        <w:pStyle w:val="1"/>
        <w:numPr>
          <w:ilvl w:val="0"/>
          <w:numId w:val="4"/>
        </w:numPr>
        <w:tabs>
          <w:tab w:val="left" w:pos="267"/>
        </w:tabs>
      </w:pPr>
      <w:r>
        <w:t>формы документов, порядок их заполнения;</w:t>
      </w:r>
    </w:p>
    <w:p w:rsidR="00AE7E15" w:rsidRDefault="001149CC">
      <w:pPr>
        <w:pStyle w:val="1"/>
        <w:numPr>
          <w:ilvl w:val="1"/>
          <w:numId w:val="3"/>
        </w:numPr>
        <w:tabs>
          <w:tab w:val="left" w:pos="1213"/>
        </w:tabs>
        <w:spacing w:after="340"/>
        <w:ind w:firstLine="740"/>
      </w:pPr>
      <w:r>
        <w:rPr>
          <w:b/>
          <w:bCs/>
        </w:rPr>
        <w:lastRenderedPageBreak/>
        <w:t>Количество часов на освоение рабочей программы профессионального модуля:</w:t>
      </w:r>
    </w:p>
    <w:p w:rsidR="00AE7E15" w:rsidRDefault="001149CC">
      <w:pPr>
        <w:pStyle w:val="1"/>
      </w:pPr>
      <w:r>
        <w:t>всего - 279 часов, в том числе:</w:t>
      </w:r>
    </w:p>
    <w:p w:rsidR="00AE7E15" w:rsidRDefault="001149CC">
      <w:pPr>
        <w:pStyle w:val="1"/>
        <w:numPr>
          <w:ilvl w:val="0"/>
          <w:numId w:val="5"/>
        </w:numPr>
        <w:tabs>
          <w:tab w:val="left" w:pos="267"/>
        </w:tabs>
      </w:pPr>
      <w:r>
        <w:t>максимальной учебной нагрузки обучающегося - 207 часа,</w:t>
      </w:r>
    </w:p>
    <w:p w:rsidR="00AE7E15" w:rsidRDefault="001149CC">
      <w:pPr>
        <w:pStyle w:val="1"/>
        <w:numPr>
          <w:ilvl w:val="0"/>
          <w:numId w:val="5"/>
        </w:numPr>
        <w:tabs>
          <w:tab w:val="left" w:pos="267"/>
        </w:tabs>
      </w:pPr>
      <w:r>
        <w:t>обязательной аудиторной учебной нагрузки обучающегося - 138 часов;</w:t>
      </w:r>
    </w:p>
    <w:p w:rsidR="00AE7E15" w:rsidRDefault="001149CC">
      <w:pPr>
        <w:pStyle w:val="1"/>
        <w:numPr>
          <w:ilvl w:val="0"/>
          <w:numId w:val="5"/>
        </w:numPr>
        <w:tabs>
          <w:tab w:val="left" w:pos="267"/>
        </w:tabs>
      </w:pPr>
      <w:r>
        <w:t>самостоятельной работы обучающегося - 69 часов;</w:t>
      </w:r>
    </w:p>
    <w:p w:rsidR="00AE7E15" w:rsidRDefault="001149CC">
      <w:pPr>
        <w:pStyle w:val="1"/>
      </w:pPr>
      <w:r>
        <w:t>учебная практика - 36 часов</w:t>
      </w:r>
    </w:p>
    <w:p w:rsidR="00AE7E15" w:rsidRDefault="001149CC">
      <w:pPr>
        <w:pStyle w:val="1"/>
      </w:pPr>
      <w:r>
        <w:t>производственной практики - 36 часов.</w:t>
      </w:r>
    </w:p>
    <w:p w:rsidR="00AE7E15" w:rsidRDefault="001149CC">
      <w:pPr>
        <w:pStyle w:val="1"/>
        <w:spacing w:after="160"/>
      </w:pPr>
      <w:r>
        <w:t>курсовая работа-20 часов</w:t>
      </w:r>
      <w:r>
        <w:br w:type="page"/>
      </w:r>
    </w:p>
    <w:p w:rsidR="00AE7E15" w:rsidRDefault="001149CC">
      <w:pPr>
        <w:pStyle w:val="a5"/>
        <w:ind w:firstLine="0"/>
        <w:jc w:val="both"/>
      </w:pPr>
      <w:r>
        <w:lastRenderedPageBreak/>
        <w:t xml:space="preserve">2. РЕЗУЛЬТАТЫ ОСВОЕНИЯ ПРОФЕССИОНАЛЬНОГО МОДУЛЯ. </w:t>
      </w:r>
      <w:r>
        <w:rPr>
          <w:b w:val="0"/>
          <w:bCs w:val="0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>
        <w:t>Организация работы структурного подразделения</w:t>
      </w:r>
      <w:r>
        <w:rPr>
          <w:b w:val="0"/>
          <w:bCs w:val="0"/>
        </w:rPr>
        <w:t>, в том числе профессиональными (ПК) и общими (ОК) компетенциями.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8"/>
        <w:gridCol w:w="8122"/>
      </w:tblGrid>
      <w:tr w:rsidR="00AE7E15">
        <w:trPr>
          <w:trHeight w:hRule="exact" w:val="36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line="240" w:lineRule="auto"/>
            </w:pPr>
            <w:r>
              <w:t>Код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line="240" w:lineRule="auto"/>
              <w:jc w:val="both"/>
            </w:pPr>
            <w:r>
              <w:t>Наименование результата обучения</w:t>
            </w:r>
          </w:p>
        </w:tc>
      </w:tr>
      <w:tr w:rsidR="00AE7E15">
        <w:trPr>
          <w:trHeight w:hRule="exact" w:val="35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</w:pPr>
            <w:r>
              <w:t>ПК 5.1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both"/>
            </w:pPr>
            <w:r>
              <w:t>Участвовать в планировании основных показателей производства</w:t>
            </w:r>
          </w:p>
        </w:tc>
      </w:tr>
      <w:tr w:rsidR="00AE7E15">
        <w:trPr>
          <w:trHeight w:hRule="exact" w:val="413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</w:pPr>
            <w:r>
              <w:t>ПК 5.2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both"/>
            </w:pPr>
            <w:r>
              <w:t>Планировать выполнение работ исполнителями</w:t>
            </w:r>
          </w:p>
        </w:tc>
      </w:tr>
      <w:tr w:rsidR="00AE7E15">
        <w:trPr>
          <w:trHeight w:hRule="exact" w:val="355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</w:pPr>
            <w:r>
              <w:t>ПК 5.3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both"/>
            </w:pPr>
            <w:r>
              <w:t>Организовывать работу трудового коллектива</w:t>
            </w:r>
          </w:p>
        </w:tc>
      </w:tr>
      <w:tr w:rsidR="00AE7E15">
        <w:trPr>
          <w:trHeight w:hRule="exact" w:val="69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</w:pPr>
            <w:r>
              <w:t>ПК 5.4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76" w:lineRule="auto"/>
              <w:jc w:val="both"/>
            </w:pPr>
            <w:r>
              <w:t>Контролировать ход и оценивать результаты выполнения работ исполнителями</w:t>
            </w:r>
          </w:p>
        </w:tc>
      </w:tr>
      <w:tr w:rsidR="00AE7E15">
        <w:trPr>
          <w:trHeight w:hRule="exact" w:val="36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</w:pPr>
            <w:r>
              <w:t>ПК 5.5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both"/>
            </w:pPr>
            <w:r>
              <w:t>Вести утвержденную учетно-отчетную документацию</w:t>
            </w:r>
          </w:p>
        </w:tc>
      </w:tr>
      <w:tr w:rsidR="00AE7E15">
        <w:trPr>
          <w:trHeight w:hRule="exact" w:val="69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</w:pPr>
            <w:r>
              <w:t>ОК 1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line="276" w:lineRule="auto"/>
              <w:jc w:val="both"/>
            </w:pPr>
            <w: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E7E15">
        <w:trPr>
          <w:trHeight w:hRule="exact" w:val="104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</w:pPr>
            <w:r>
              <w:t>ОК 2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line="276" w:lineRule="auto"/>
              <w:jc w:val="both"/>
            </w:pPr>
            <w:r>
              <w:t>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</w:tr>
      <w:tr w:rsidR="00AE7E15">
        <w:trPr>
          <w:trHeight w:hRule="exact" w:val="69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</w:pPr>
            <w:r>
              <w:t>ОК 3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76" w:lineRule="auto"/>
              <w:jc w:val="both"/>
            </w:pPr>
            <w: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AE7E15">
        <w:trPr>
          <w:trHeight w:hRule="exact" w:val="104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</w:pPr>
            <w:r>
              <w:t>ОК 4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tabs>
                <w:tab w:val="left" w:pos="2299"/>
                <w:tab w:val="left" w:pos="4373"/>
                <w:tab w:val="left" w:pos="7229"/>
              </w:tabs>
              <w:spacing w:line="276" w:lineRule="auto"/>
              <w:jc w:val="both"/>
            </w:pPr>
            <w:r>
              <w:t>Осуществлять поиск и использование информации, необходимой для эффективного</w:t>
            </w:r>
            <w:r>
              <w:tab/>
              <w:t>выполнения</w:t>
            </w:r>
            <w:r>
              <w:tab/>
              <w:t>профессиональных</w:t>
            </w:r>
            <w:r>
              <w:tab/>
              <w:t>задач,</w:t>
            </w:r>
          </w:p>
          <w:p w:rsidR="00AE7E15" w:rsidRDefault="001149CC">
            <w:pPr>
              <w:pStyle w:val="a7"/>
              <w:spacing w:line="276" w:lineRule="auto"/>
              <w:jc w:val="both"/>
            </w:pPr>
            <w:r>
              <w:t>профессионального и личностного развития.</w:t>
            </w:r>
          </w:p>
        </w:tc>
      </w:tr>
      <w:tr w:rsidR="00AE7E15">
        <w:trPr>
          <w:trHeight w:hRule="exact" w:val="701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</w:pPr>
            <w:r>
              <w:t>ОК 5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line="276" w:lineRule="auto"/>
              <w:jc w:val="both"/>
            </w:pPr>
            <w: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AE7E15">
        <w:trPr>
          <w:trHeight w:hRule="exact" w:val="69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</w:pPr>
            <w:r>
              <w:t>ОК 6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line="276" w:lineRule="auto"/>
              <w:jc w:val="both"/>
            </w:pPr>
            <w: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AE7E15">
        <w:trPr>
          <w:trHeight w:hRule="exact" w:val="696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</w:pPr>
            <w:r>
              <w:t>ОК 7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line="276" w:lineRule="auto"/>
              <w:jc w:val="both"/>
            </w:pPr>
            <w: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AE7E15">
        <w:trPr>
          <w:trHeight w:hRule="exact" w:val="1042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</w:pPr>
            <w:r>
              <w:t>ОК 8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line="276" w:lineRule="auto"/>
              <w:jc w:val="both"/>
            </w:pPr>
            <w: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AE7E15">
        <w:trPr>
          <w:trHeight w:hRule="exact" w:val="710"/>
          <w:jc w:val="center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</w:pPr>
            <w:r>
              <w:t>ОК 9</w:t>
            </w:r>
          </w:p>
        </w:tc>
        <w:tc>
          <w:tcPr>
            <w:tcW w:w="8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tabs>
                <w:tab w:val="left" w:pos="2251"/>
                <w:tab w:val="left" w:pos="2693"/>
                <w:tab w:val="left" w:pos="4042"/>
                <w:tab w:val="left" w:pos="5122"/>
                <w:tab w:val="left" w:pos="6154"/>
                <w:tab w:val="left" w:pos="7747"/>
              </w:tabs>
              <w:spacing w:after="40" w:line="240" w:lineRule="auto"/>
              <w:jc w:val="both"/>
            </w:pPr>
            <w:r>
              <w:t>Ориентироваться</w:t>
            </w:r>
            <w:r>
              <w:tab/>
              <w:t>в</w:t>
            </w:r>
            <w:r>
              <w:tab/>
              <w:t>условиях</w:t>
            </w:r>
            <w:r>
              <w:tab/>
              <w:t>частой</w:t>
            </w:r>
            <w:r>
              <w:tab/>
              <w:t>смены</w:t>
            </w:r>
            <w:r>
              <w:tab/>
              <w:t>технологий</w:t>
            </w:r>
            <w:r>
              <w:tab/>
              <w:t>в</w:t>
            </w:r>
          </w:p>
          <w:p w:rsidR="00AE7E15" w:rsidRDefault="001149CC">
            <w:pPr>
              <w:pStyle w:val="a7"/>
              <w:spacing w:line="240" w:lineRule="auto"/>
              <w:jc w:val="both"/>
            </w:pPr>
            <w:r>
              <w:t>профессиональной деятельности.</w:t>
            </w:r>
          </w:p>
        </w:tc>
      </w:tr>
    </w:tbl>
    <w:p w:rsidR="00AE7E15" w:rsidRDefault="00AE7E15">
      <w:pPr>
        <w:sectPr w:rsidR="00AE7E15">
          <w:pgSz w:w="11900" w:h="16840"/>
          <w:pgMar w:top="966" w:right="796" w:bottom="1198" w:left="1609" w:header="0" w:footer="3" w:gutter="0"/>
          <w:cols w:space="720"/>
          <w:noEndnote/>
          <w:docGrid w:linePitch="360"/>
        </w:sectPr>
      </w:pPr>
    </w:p>
    <w:p w:rsidR="00AE7E15" w:rsidRDefault="001149CC">
      <w:pPr>
        <w:pStyle w:val="1"/>
        <w:numPr>
          <w:ilvl w:val="0"/>
          <w:numId w:val="6"/>
        </w:numPr>
        <w:tabs>
          <w:tab w:val="left" w:pos="5378"/>
        </w:tabs>
        <w:spacing w:after="160" w:line="240" w:lineRule="auto"/>
        <w:ind w:left="5000"/>
      </w:pPr>
      <w:r>
        <w:rPr>
          <w:b/>
          <w:bCs/>
        </w:rPr>
        <w:lastRenderedPageBreak/>
        <w:t>СТРУКТУРА И СОДЕРЖАНИЕ ПРОФЕССИОНАЛЬНОГО МОДУЛЯ</w:t>
      </w:r>
    </w:p>
    <w:p w:rsidR="00AE7E15" w:rsidRDefault="001149CC">
      <w:pPr>
        <w:pStyle w:val="a5"/>
        <w:spacing w:line="240" w:lineRule="auto"/>
        <w:ind w:left="341" w:firstLine="0"/>
      </w:pPr>
      <w:r>
        <w:rPr>
          <w:b w:val="0"/>
          <w:bCs w:val="0"/>
        </w:rPr>
        <w:t xml:space="preserve">3.1. Тематический план профессионального модуля </w:t>
      </w:r>
      <w:r>
        <w:t>ПМ. 05 Организация работы структурного подразделения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4"/>
        <w:gridCol w:w="2693"/>
        <w:gridCol w:w="1421"/>
        <w:gridCol w:w="994"/>
        <w:gridCol w:w="1416"/>
        <w:gridCol w:w="1560"/>
        <w:gridCol w:w="989"/>
        <w:gridCol w:w="1421"/>
        <w:gridCol w:w="1699"/>
        <w:gridCol w:w="1570"/>
      </w:tblGrid>
      <w:tr w:rsidR="00AE7E15">
        <w:trPr>
          <w:trHeight w:hRule="exact" w:val="152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57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профессиона льных компетенции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after="1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Разделов профессионального модуля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Практика</w:t>
            </w:r>
          </w:p>
        </w:tc>
      </w:tr>
      <w:tr w:rsidR="00AE7E15">
        <w:trPr>
          <w:trHeight w:hRule="exact" w:val="106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7E15" w:rsidRDefault="00AE7E15"/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Учебная, часов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Производст венная (по профилю специально сти),часов</w:t>
            </w:r>
          </w:p>
        </w:tc>
      </w:tr>
      <w:tr w:rsidR="00AE7E15">
        <w:trPr>
          <w:trHeight w:hRule="exact" w:val="1954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7E15" w:rsidRDefault="00AE7E15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 ,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62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т.ч лаборатор ные работы и практичес кие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т.ч курсовая работа (проект), часов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Всего, часов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62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 т.ч курсовая работа</w:t>
            </w:r>
          </w:p>
        </w:tc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/>
        </w:tc>
      </w:tr>
      <w:tr w:rsidR="00AE7E15">
        <w:trPr>
          <w:trHeight w:hRule="exact" w:val="470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ind w:firstLine="6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AE7E15">
        <w:trPr>
          <w:trHeight w:hRule="exact" w:val="99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ПК 5.1 -5.5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Раздел 1 </w:t>
            </w:r>
            <w:r>
              <w:rPr>
                <w:sz w:val="24"/>
                <w:szCs w:val="24"/>
              </w:rPr>
              <w:t>Организация работы структурного подразделения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60/48п.п.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998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Производственная практика(по профилю специальности), часов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36/36п.п.</w:t>
            </w:r>
          </w:p>
        </w:tc>
      </w:tr>
      <w:tr w:rsidR="00AE7E15">
        <w:trPr>
          <w:trHeight w:hRule="exact" w:val="44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ind w:firstLine="3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36/36п.п.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5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279/120п.п.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60/48п.п.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ind w:firstLine="3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36/36п.п.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36/36п.п.</w:t>
            </w: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p w:rsidR="00AE7E15" w:rsidRDefault="001149CC">
      <w:pPr>
        <w:pStyle w:val="1"/>
        <w:spacing w:after="620" w:line="240" w:lineRule="auto"/>
        <w:ind w:firstLine="280"/>
      </w:pPr>
      <w:r>
        <w:rPr>
          <w:b/>
          <w:bCs/>
          <w:sz w:val="28"/>
          <w:szCs w:val="28"/>
        </w:rPr>
        <w:lastRenderedPageBreak/>
        <w:t xml:space="preserve">3.2 Содержание обучения по профессиональному модулю </w:t>
      </w:r>
      <w:r>
        <w:rPr>
          <w:b/>
          <w:bCs/>
        </w:rPr>
        <w:t>ПМ. 05 Организация работы структурного подразделения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6"/>
        <w:gridCol w:w="8371"/>
        <w:gridCol w:w="1157"/>
        <w:gridCol w:w="1286"/>
      </w:tblGrid>
      <w:tr w:rsidR="00AE7E15">
        <w:trPr>
          <w:trHeight w:hRule="exact" w:val="1363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материала, работарные работы и практические занятия, самостоятельная работа обучающихся, курсовая работа (проект)(если предусмотрены)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64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AE7E15">
        <w:trPr>
          <w:trHeight w:hRule="exact" w:val="1061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ПМ 05. Организация работы структурного подразделения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1066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62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МДК 05.01 Управление структурным подразделением организации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62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1.1 Основы организации управления предприятием и производством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ind w:firstLine="4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1066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Организация управления предприятием. Структура организации руководимого подразделения. Структура производственного процесса и её характеристика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Характер взаимодействия с другими подразделениями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AE7E15">
        <w:trPr>
          <w:trHeight w:hRule="exact" w:val="768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 </w:t>
            </w:r>
            <w:r>
              <w:rPr>
                <w:b/>
                <w:bCs/>
                <w:sz w:val="24"/>
                <w:szCs w:val="24"/>
              </w:rPr>
              <w:t xml:space="preserve">Практическая работа №1/п.п.: </w:t>
            </w:r>
            <w:r>
              <w:rPr>
                <w:sz w:val="24"/>
                <w:szCs w:val="24"/>
              </w:rPr>
              <w:t>Функциональные обязанности работников и руководителей.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2/2п.п.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 Организация производственного потока. Организация вспомогательного производства.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778"/>
          <w:jc w:val="center"/>
        </w:trPr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11-12 </w:t>
            </w:r>
            <w:r>
              <w:rPr>
                <w:b/>
                <w:bCs/>
                <w:sz w:val="24"/>
                <w:szCs w:val="24"/>
              </w:rPr>
              <w:t>Практическая работа№2/п.п.:</w:t>
            </w:r>
            <w:r>
              <w:rPr>
                <w:sz w:val="24"/>
                <w:szCs w:val="24"/>
              </w:rPr>
              <w:t>Планирование работы структурного подразделения.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2/2п.п.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6"/>
        <w:gridCol w:w="8371"/>
        <w:gridCol w:w="1157"/>
        <w:gridCol w:w="1286"/>
      </w:tblGrid>
      <w:tr w:rsidR="00AE7E15">
        <w:trPr>
          <w:trHeight w:hRule="exact" w:val="47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 Оценка эффективности деятельности структурного подразделения.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работы №3-5/п.п.: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6/6п.п.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 Разработка рациональной структуры предприятия и по заданной ситуации.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768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19-20 Разработка схемы организации производственного потока по производству продукции по заданной ситуации.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C4BC96"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 Составление плана работы структурного подразделения по заданной ситуации.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403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754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производственных процессов выработки молока и молочных продуктов. (подготовить сообщение)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826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система управления трудовыми ресурсами (подготовить презентацию)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1.2 Планирование и анализ основных экономических показателей работы организации и её структурных подразделений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768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23-26 Этапы процесса планирования на предприятиях по производству молока и молочных продуктов.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27-30 Характер планов по срокам и содержанию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31-36 Экономические показатели деятельности структурного подразделения.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37-42 </w:t>
            </w:r>
            <w:r>
              <w:rPr>
                <w:b/>
                <w:bCs/>
                <w:sz w:val="24"/>
                <w:szCs w:val="24"/>
              </w:rPr>
              <w:t>Практическая работа№6/п.п.:</w:t>
            </w:r>
            <w:r>
              <w:rPr>
                <w:sz w:val="24"/>
                <w:szCs w:val="24"/>
              </w:rPr>
              <w:t>Расчет и анализ экономических показателей. Структура издержек производства, пути снижения затрат.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/6п.п.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768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 Правила первичного документооборота, учета и отчетности. Формы документов.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581"/>
          <w:jc w:val="center"/>
        </w:trPr>
        <w:tc>
          <w:tcPr>
            <w:tcW w:w="39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45-46Практическая работа №7/п.п.:</w:t>
            </w:r>
            <w:r>
              <w:rPr>
                <w:sz w:val="24"/>
                <w:szCs w:val="24"/>
              </w:rPr>
              <w:t>Порядок оформления документов на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/2п.п.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6"/>
        <w:gridCol w:w="8371"/>
        <w:gridCol w:w="1157"/>
        <w:gridCol w:w="1286"/>
      </w:tblGrid>
      <w:tr w:rsidR="00AE7E15">
        <w:trPr>
          <w:trHeight w:hRule="exact" w:val="581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операции.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работы№8-9/п.п.: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6/6п.п.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47-50 Расчет издержек производства. Составление калькуляции.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 Разработка производственного (внутреннего) бизнес-плана предприятия по заданной ситуации.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1680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after="1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  <w:p w:rsidR="00AE7E15" w:rsidRDefault="001149CC">
            <w:pPr>
              <w:pStyle w:val="a7"/>
              <w:spacing w:after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 определяющую правовую деятельность предприятия (подготовить конспект )</w:t>
            </w:r>
          </w:p>
          <w:p w:rsidR="00AE7E15" w:rsidRDefault="001149CC">
            <w:pPr>
              <w:pStyle w:val="a7"/>
              <w:spacing w:after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планирования (подготовить сообщения)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after="18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  <w:p w:rsidR="00AE7E15" w:rsidRDefault="001149CC">
            <w:pPr>
              <w:pStyle w:val="a7"/>
              <w:spacing w:after="18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  <w:p w:rsidR="00AE7E15" w:rsidRDefault="001149CC">
            <w:pPr>
              <w:pStyle w:val="a7"/>
              <w:spacing w:after="18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6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1.3 Планирование и анализ технологического процесса производства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53-56 Правила ведения технологических процессов производства молока и молочных продуктов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768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57-60 </w:t>
            </w:r>
            <w:r>
              <w:rPr>
                <w:b/>
                <w:bCs/>
                <w:sz w:val="24"/>
                <w:szCs w:val="24"/>
              </w:rPr>
              <w:t xml:space="preserve">Практическая работа№10/п.п.: </w:t>
            </w:r>
            <w:r>
              <w:rPr>
                <w:sz w:val="24"/>
                <w:szCs w:val="24"/>
              </w:rPr>
              <w:t>Разработка производственной программы. Производственные показатели деятельности структурного подразделения.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/4п.п.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61-64 Технологический план производства. Характеристика составляющих технологического плана. Составление производственных заданий.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1066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6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65-66 </w:t>
            </w:r>
            <w:r>
              <w:rPr>
                <w:b/>
                <w:bCs/>
                <w:sz w:val="24"/>
                <w:szCs w:val="24"/>
              </w:rPr>
              <w:t>Практическая работа №11/п.п.:</w:t>
            </w:r>
            <w:r>
              <w:rPr>
                <w:sz w:val="24"/>
                <w:szCs w:val="24"/>
              </w:rPr>
              <w:t>Порядок выполнения технологических расчетов. Продуктовые расчеты, разработка технологических параметров. Расчет выхода продукции в ассортименте.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/2п.п.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67-70 </w:t>
            </w:r>
            <w:r>
              <w:rPr>
                <w:b/>
                <w:bCs/>
                <w:sz w:val="24"/>
                <w:szCs w:val="24"/>
              </w:rPr>
              <w:t>Практическая работа №12/п.п.:</w:t>
            </w:r>
            <w:r>
              <w:rPr>
                <w:sz w:val="24"/>
                <w:szCs w:val="24"/>
              </w:rPr>
              <w:t>Технологический расчет и подбор оборудования.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/4п.п.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480"/>
          <w:jc w:val="center"/>
        </w:trPr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 Технологические инструкции. Назначения, порядок разработки.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6"/>
        <w:gridCol w:w="8371"/>
        <w:gridCol w:w="1157"/>
        <w:gridCol w:w="1286"/>
      </w:tblGrid>
      <w:tr w:rsidR="00AE7E15">
        <w:trPr>
          <w:trHeight w:hRule="exact" w:val="773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 Анализ технологического процесса. Оперативный контроль за деятельностью структурного подразделения.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работы№13-15/п.п.: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6/6п.п.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 Продуктовые расчеты молочных продуктов в ассортименте.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 Составление технологического плана производства молочных продуктов по заданным исходным данным.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79-80 Расчет выхода готовых молочных продуктов.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1738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after="1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Самостоятельная работа обучающегося</w:t>
            </w:r>
          </w:p>
          <w:p w:rsidR="00AE7E15" w:rsidRDefault="001149CC">
            <w:pPr>
              <w:pStyle w:val="a7"/>
              <w:spacing w:after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подразделений предприятия, обслуживающие основное и вспомогательное производство. (подготовить сообщение)</w:t>
            </w:r>
          </w:p>
          <w:p w:rsidR="00AE7E15" w:rsidRDefault="001149CC">
            <w:pPr>
              <w:pStyle w:val="a7"/>
              <w:spacing w:after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бизнес план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after="16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  <w:p w:rsidR="00AE7E15" w:rsidRDefault="001149CC">
            <w:pPr>
              <w:pStyle w:val="a7"/>
              <w:spacing w:after="16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  <w:p w:rsidR="00AE7E15" w:rsidRDefault="001149CC">
            <w:pPr>
              <w:pStyle w:val="a7"/>
              <w:spacing w:after="16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1.4 Организация труда и управление персоналом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 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1061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81-84 Содержание управления трудовыми ресурсами. Принципы, методы, функции системы управления. Распределение полномочий. Основные приемы организации работы исполнителей.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85-88 Требование к созданию оптимальных условий труда.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89-90</w:t>
            </w:r>
            <w:r w:rsidR="001149CC">
              <w:rPr>
                <w:sz w:val="24"/>
                <w:szCs w:val="24"/>
              </w:rPr>
              <w:t xml:space="preserve"> Проектирование рабочего места. Организация рабочих мест. Содержание и значение рациональной организации труда.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768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91-94</w:t>
            </w:r>
            <w:r w:rsidR="001149CC">
              <w:rPr>
                <w:sz w:val="24"/>
                <w:szCs w:val="24"/>
              </w:rPr>
              <w:t xml:space="preserve"> Мотивация и оплата труда персонала. Мероприятия по мотивации и стимулированию персонала: материальное и нематериальное поощрение.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773"/>
          <w:jc w:val="center"/>
        </w:trPr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95-98</w:t>
            </w:r>
            <w:r w:rsidR="001149CC">
              <w:rPr>
                <w:sz w:val="24"/>
                <w:szCs w:val="24"/>
              </w:rPr>
              <w:t xml:space="preserve"> </w:t>
            </w:r>
            <w:r w:rsidR="001149CC">
              <w:rPr>
                <w:b/>
                <w:bCs/>
                <w:sz w:val="24"/>
                <w:szCs w:val="24"/>
              </w:rPr>
              <w:t xml:space="preserve">Практическая работа №16/п.п.: </w:t>
            </w:r>
            <w:r w:rsidR="001149CC">
              <w:rPr>
                <w:sz w:val="24"/>
                <w:szCs w:val="24"/>
              </w:rPr>
              <w:t>Порядок учета рабочего времени. Методика расчета заработной платы.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4/4п.п.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6"/>
        <w:gridCol w:w="8371"/>
        <w:gridCol w:w="1157"/>
        <w:gridCol w:w="1286"/>
      </w:tblGrid>
      <w:tr w:rsidR="00AE7E15">
        <w:trPr>
          <w:trHeight w:hRule="exact" w:val="773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1149C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102</w:t>
            </w:r>
            <w:r w:rsidR="001149CC">
              <w:rPr>
                <w:sz w:val="24"/>
                <w:szCs w:val="24"/>
              </w:rPr>
              <w:t xml:space="preserve"> Эффективность использования персонала. Методы планирования, контроля и оценки качества работ исполнителей.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103-104</w:t>
            </w:r>
            <w:r w:rsidR="001149CC">
              <w:rPr>
                <w:sz w:val="24"/>
                <w:szCs w:val="24"/>
              </w:rPr>
              <w:t xml:space="preserve"> </w:t>
            </w:r>
            <w:r w:rsidR="001149CC">
              <w:rPr>
                <w:b/>
                <w:bCs/>
                <w:sz w:val="24"/>
                <w:szCs w:val="24"/>
              </w:rPr>
              <w:t>Практическая работа №17/п.п.:</w:t>
            </w:r>
            <w:r w:rsidR="001149CC">
              <w:rPr>
                <w:sz w:val="24"/>
                <w:szCs w:val="24"/>
              </w:rPr>
              <w:t>Порядок оформления табеля учета рабочего времени.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2/2п.п.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работы №18-22/п.п: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12/2п.п.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105-106</w:t>
            </w:r>
            <w:r w:rsidR="001149CC">
              <w:rPr>
                <w:sz w:val="24"/>
                <w:szCs w:val="24"/>
              </w:rPr>
              <w:t xml:space="preserve"> Разработка системы управления персоналом на предприятиях по производству молочных продуктов.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107-108</w:t>
            </w:r>
            <w:r w:rsidR="001149CC">
              <w:rPr>
                <w:sz w:val="24"/>
                <w:szCs w:val="24"/>
              </w:rPr>
              <w:t xml:space="preserve"> Проведение собеседования с «кандидатом» на вакансию.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109-110</w:t>
            </w:r>
            <w:r w:rsidR="001149CC">
              <w:rPr>
                <w:sz w:val="24"/>
                <w:szCs w:val="24"/>
              </w:rPr>
              <w:t xml:space="preserve"> Разработка мероприятий по мотивации и стимулированию персонала отдельных подразделений предприятий заданным исходным данным.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1066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111-112</w:t>
            </w:r>
            <w:r w:rsidR="001149CC">
              <w:rPr>
                <w:sz w:val="24"/>
                <w:szCs w:val="24"/>
              </w:rPr>
              <w:t xml:space="preserve"> Разработка системы оценки результативности труда и стимулированию персонала отдельных подразделений предприятий по заданным исходным данным.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AE7E15">
        <w:trPr>
          <w:trHeight w:hRule="exact" w:val="1061"/>
          <w:jc w:val="center"/>
        </w:trPr>
        <w:tc>
          <w:tcPr>
            <w:tcW w:w="39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E7E15" w:rsidRDefault="00AE7E15"/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DC1B99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  <w:r w:rsidR="007D5725">
              <w:rPr>
                <w:sz w:val="24"/>
                <w:szCs w:val="24"/>
              </w:rPr>
              <w:t>-116</w:t>
            </w:r>
            <w:r w:rsidR="001149CC">
              <w:rPr>
                <w:sz w:val="24"/>
                <w:szCs w:val="24"/>
              </w:rPr>
              <w:t xml:space="preserve"> Моделирование профессиональной деятельности исполнителей по заданной ситуации (планирование, инструктирование, контроль исполнения на всех стадиях работ)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6"/>
        <w:gridCol w:w="8371"/>
        <w:gridCol w:w="1157"/>
        <w:gridCol w:w="1286"/>
      </w:tblGrid>
      <w:tr w:rsidR="00AE7E15">
        <w:trPr>
          <w:trHeight w:hRule="exact" w:val="394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763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функциональных обязанностей руководителей подразделений и работников.(подготовить презентацию)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744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Организационная эффективность управления персоналом (подготовить сообщение)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 адаптация работников к коллективу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614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Механизм воздействия на работников в коллективе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Курсовая работа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курсовой работы</w:t>
            </w:r>
            <w:r>
              <w:rPr>
                <w:b/>
                <w:bCs/>
                <w:sz w:val="24"/>
                <w:szCs w:val="24"/>
              </w:rPr>
              <w:t>/п.п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1066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117-118</w:t>
            </w:r>
            <w:r w:rsidR="001149CC">
              <w:rPr>
                <w:sz w:val="24"/>
                <w:szCs w:val="24"/>
              </w:rPr>
              <w:t>Введение. Основные положения. Проблемы исследования данной тематики. Современное состояние отрасли. Планирование работы структурного подразделения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119-120</w:t>
            </w:r>
            <w:r w:rsidR="001149CC">
              <w:rPr>
                <w:sz w:val="24"/>
                <w:szCs w:val="24"/>
              </w:rPr>
              <w:t>Расчет объема производства и реализации продукции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121-122</w:t>
            </w:r>
            <w:r w:rsidR="001149CC">
              <w:rPr>
                <w:sz w:val="24"/>
                <w:szCs w:val="24"/>
              </w:rPr>
              <w:t>Расчет производственной программы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123-124</w:t>
            </w:r>
            <w:r w:rsidR="001149CC">
              <w:rPr>
                <w:sz w:val="24"/>
                <w:szCs w:val="24"/>
              </w:rPr>
              <w:t>Расчет капитальных вложений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125-126</w:t>
            </w:r>
            <w:r w:rsidR="001149CC">
              <w:rPr>
                <w:sz w:val="24"/>
                <w:szCs w:val="24"/>
              </w:rPr>
              <w:t>Расчет режима работы структурного подразделения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127-128</w:t>
            </w:r>
            <w:r w:rsidR="001149CC">
              <w:rPr>
                <w:sz w:val="24"/>
                <w:szCs w:val="24"/>
              </w:rPr>
              <w:t>Расчет численности персонала структурного подразделения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129-130</w:t>
            </w:r>
            <w:r w:rsidR="001149CC">
              <w:rPr>
                <w:sz w:val="24"/>
                <w:szCs w:val="24"/>
              </w:rPr>
              <w:t>Расчет калькуляции себестоимости продукции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  <w:r w:rsidR="001149C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32</w:t>
            </w:r>
            <w:r w:rsidR="001149CC">
              <w:rPr>
                <w:sz w:val="24"/>
                <w:szCs w:val="24"/>
              </w:rPr>
              <w:t>Расчет технико-экономических показателей деятельности цеха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133-134</w:t>
            </w:r>
            <w:r w:rsidR="001149CC">
              <w:rPr>
                <w:sz w:val="24"/>
                <w:szCs w:val="24"/>
              </w:rPr>
              <w:t>Расчет цены на продукции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135-136</w:t>
            </w:r>
            <w:r w:rsidR="001149CC">
              <w:rPr>
                <w:sz w:val="24"/>
                <w:szCs w:val="24"/>
              </w:rPr>
              <w:t>Выводы (заключение) по результатам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5C2898">
        <w:trPr>
          <w:trHeight w:hRule="exact" w:val="470"/>
          <w:jc w:val="center"/>
        </w:trPr>
        <w:tc>
          <w:tcPr>
            <w:tcW w:w="3946" w:type="dxa"/>
            <w:tcBorders>
              <w:left w:val="single" w:sz="4" w:space="0" w:color="auto"/>
            </w:tcBorders>
            <w:shd w:val="clear" w:color="auto" w:fill="auto"/>
          </w:tcPr>
          <w:p w:rsidR="005C2898" w:rsidRDefault="005C2898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2898" w:rsidRDefault="007D5725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137-138</w:t>
            </w:r>
            <w:r w:rsidR="005C2898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C2898" w:rsidRDefault="005C2898">
            <w:pPr>
              <w:pStyle w:val="a7"/>
              <w:spacing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2898" w:rsidRDefault="005C2898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614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line="264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Учебная практика Виды работ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36/36п.п.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6"/>
        <w:gridCol w:w="8371"/>
        <w:gridCol w:w="1157"/>
        <w:gridCol w:w="1286"/>
      </w:tblGrid>
      <w:tr w:rsidR="00AE7E15">
        <w:trPr>
          <w:trHeight w:hRule="exact" w:val="3221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numPr>
                <w:ilvl w:val="0"/>
                <w:numId w:val="7"/>
              </w:numPr>
              <w:tabs>
                <w:tab w:val="left" w:pos="130"/>
              </w:tabs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.Цели и задачи учебной практики, изучения структуры управления предприятия</w:t>
            </w:r>
          </w:p>
          <w:p w:rsidR="00AE7E15" w:rsidRDefault="001149CC">
            <w:pPr>
              <w:pStyle w:val="a7"/>
              <w:numPr>
                <w:ilvl w:val="0"/>
                <w:numId w:val="7"/>
              </w:numPr>
              <w:tabs>
                <w:tab w:val="left" w:pos="130"/>
              </w:tabs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Изучения функциональных обязанностей мастера подразделения, участие в управления первичным коллективом</w:t>
            </w:r>
          </w:p>
          <w:p w:rsidR="00AE7E15" w:rsidRDefault="001149CC">
            <w:pPr>
              <w:pStyle w:val="a7"/>
              <w:numPr>
                <w:ilvl w:val="0"/>
                <w:numId w:val="7"/>
              </w:numPr>
              <w:tabs>
                <w:tab w:val="left" w:pos="130"/>
              </w:tabs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.Ведение документации установленного образца ( табеля учета рабочего времени)</w:t>
            </w:r>
          </w:p>
          <w:p w:rsidR="00AE7E15" w:rsidRDefault="001149CC">
            <w:pPr>
              <w:pStyle w:val="a7"/>
              <w:numPr>
                <w:ilvl w:val="0"/>
                <w:numId w:val="8"/>
              </w:numPr>
              <w:tabs>
                <w:tab w:val="left" w:pos="250"/>
              </w:tabs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калькуляции готовой продукции</w:t>
            </w:r>
          </w:p>
          <w:p w:rsidR="00AE7E15" w:rsidRDefault="001149CC">
            <w:pPr>
              <w:pStyle w:val="a7"/>
              <w:numPr>
                <w:ilvl w:val="0"/>
                <w:numId w:val="8"/>
              </w:numPr>
              <w:tabs>
                <w:tab w:val="left" w:pos="250"/>
              </w:tabs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численности работников по категориям. Изучение условия труда, их безопасности</w:t>
            </w:r>
          </w:p>
          <w:p w:rsidR="00AE7E15" w:rsidRDefault="001149CC">
            <w:pPr>
              <w:pStyle w:val="a7"/>
              <w:numPr>
                <w:ilvl w:val="0"/>
                <w:numId w:val="8"/>
              </w:numPr>
              <w:tabs>
                <w:tab w:val="left" w:pos="250"/>
              </w:tabs>
              <w:spacing w:line="26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отчетов о прохождение учебной практики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after="16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AE7E15" w:rsidRDefault="001149CC">
            <w:pPr>
              <w:pStyle w:val="a7"/>
              <w:spacing w:after="16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AE7E15" w:rsidRDefault="001149CC">
            <w:pPr>
              <w:pStyle w:val="a7"/>
              <w:spacing w:after="16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AE7E15" w:rsidRDefault="001149CC">
            <w:pPr>
              <w:pStyle w:val="a7"/>
              <w:spacing w:after="16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AE7E15" w:rsidRDefault="001149CC">
            <w:pPr>
              <w:pStyle w:val="a7"/>
              <w:spacing w:after="16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AE7E15" w:rsidRDefault="001149CC">
            <w:pPr>
              <w:pStyle w:val="a7"/>
              <w:spacing w:after="16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128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Производственная практика (по профилю специальности)</w:t>
            </w:r>
          </w:p>
          <w:p w:rsidR="00AE7E15" w:rsidRDefault="001149CC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numPr>
                <w:ilvl w:val="0"/>
                <w:numId w:val="9"/>
              </w:numPr>
              <w:tabs>
                <w:tab w:val="left" w:pos="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.Цели и задачи производственной практики, получение задание. Знакомство предприятиям базы практики</w:t>
            </w:r>
          </w:p>
          <w:p w:rsidR="00AE7E15" w:rsidRDefault="001149CC">
            <w:pPr>
              <w:pStyle w:val="a7"/>
              <w:numPr>
                <w:ilvl w:val="0"/>
                <w:numId w:val="9"/>
              </w:numPr>
              <w:tabs>
                <w:tab w:val="left" w:pos="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.Изучение локальных и нормативных актов организаций управленческой и организационной структуры</w:t>
            </w:r>
          </w:p>
          <w:p w:rsidR="00AE7E15" w:rsidRDefault="001149CC">
            <w:pPr>
              <w:pStyle w:val="a7"/>
              <w:numPr>
                <w:ilvl w:val="0"/>
                <w:numId w:val="9"/>
              </w:numPr>
              <w:tabs>
                <w:tab w:val="left" w:pos="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.Участие в планирование деятельности структурного подразделения,</w:t>
            </w:r>
          </w:p>
          <w:p w:rsidR="00AE7E15" w:rsidRDefault="001149CC">
            <w:pPr>
              <w:pStyle w:val="a7"/>
              <w:numPr>
                <w:ilvl w:val="0"/>
                <w:numId w:val="9"/>
              </w:numPr>
              <w:tabs>
                <w:tab w:val="left" w:pos="130"/>
                <w:tab w:val="left" w:pos="2904"/>
                <w:tab w:val="left" w:pos="804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.Участие в управление</w:t>
            </w:r>
            <w:r>
              <w:rPr>
                <w:sz w:val="24"/>
                <w:szCs w:val="24"/>
              </w:rPr>
              <w:tab/>
              <w:t>структурным подразделением. Ознакомление</w:t>
            </w:r>
            <w:r>
              <w:rPr>
                <w:sz w:val="24"/>
                <w:szCs w:val="24"/>
              </w:rPr>
              <w:tab/>
              <w:t>с</w:t>
            </w:r>
          </w:p>
          <w:p w:rsidR="00AE7E15" w:rsidRDefault="001149CC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положением об оплате труда.</w:t>
            </w:r>
          </w:p>
          <w:p w:rsidR="00AE7E15" w:rsidRDefault="001149CC">
            <w:pPr>
              <w:pStyle w:val="a7"/>
              <w:numPr>
                <w:ilvl w:val="0"/>
                <w:numId w:val="9"/>
              </w:numPr>
              <w:tabs>
                <w:tab w:val="left" w:pos="1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Анализ основных технико - экономических показателей работы структурного подразделения.</w:t>
            </w:r>
          </w:p>
          <w:p w:rsidR="00AE7E15" w:rsidRDefault="001149CC">
            <w:pPr>
              <w:pStyle w:val="a7"/>
              <w:numPr>
                <w:ilvl w:val="0"/>
                <w:numId w:val="9"/>
              </w:numPr>
              <w:tabs>
                <w:tab w:val="left" w:pos="130"/>
              </w:tabs>
              <w:spacing w:after="3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Составление отчетов о прохождение производственной практики.</w:t>
            </w:r>
          </w:p>
          <w:p w:rsidR="00AE7E15" w:rsidRDefault="001149CC">
            <w:pPr>
              <w:pStyle w:val="a7"/>
              <w:numPr>
                <w:ilvl w:val="0"/>
                <w:numId w:val="9"/>
              </w:numPr>
              <w:tabs>
                <w:tab w:val="left" w:pos="130"/>
              </w:tabs>
              <w:spacing w:after="14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.Комплексный дифференцированный зачет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after="18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36/36п.п.</w:t>
            </w:r>
          </w:p>
          <w:p w:rsidR="00AE7E15" w:rsidRDefault="001149CC">
            <w:pPr>
              <w:pStyle w:val="a7"/>
              <w:spacing w:after="18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AE7E15" w:rsidRDefault="001149CC">
            <w:pPr>
              <w:pStyle w:val="a7"/>
              <w:spacing w:after="18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AE7E15" w:rsidRDefault="001149CC">
            <w:pPr>
              <w:pStyle w:val="a7"/>
              <w:spacing w:after="18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AE7E15" w:rsidRDefault="001149CC">
            <w:pPr>
              <w:pStyle w:val="a7"/>
              <w:spacing w:after="18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AE7E15" w:rsidRDefault="001149CC">
            <w:pPr>
              <w:pStyle w:val="a7"/>
              <w:spacing w:after="62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AE7E15" w:rsidRDefault="001149CC">
            <w:pPr>
              <w:pStyle w:val="a7"/>
              <w:spacing w:after="18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  <w:p w:rsidR="00AE7E15" w:rsidRDefault="001149CC">
            <w:pPr>
              <w:pStyle w:val="a7"/>
              <w:spacing w:after="180"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70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ind w:left="60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7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6"/>
        <w:gridCol w:w="8371"/>
        <w:gridCol w:w="1157"/>
        <w:gridCol w:w="1286"/>
      </w:tblGrid>
      <w:tr w:rsidR="00AE7E15">
        <w:trPr>
          <w:trHeight w:hRule="exact" w:val="47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Курсовая работа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66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  <w:tr w:rsidR="00AE7E15">
        <w:trPr>
          <w:trHeight w:hRule="exact" w:val="475"/>
          <w:jc w:val="center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8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</w:tr>
    </w:tbl>
    <w:p w:rsidR="00AE7E15" w:rsidRDefault="001149CC">
      <w:pPr>
        <w:pStyle w:val="a5"/>
        <w:spacing w:line="240" w:lineRule="auto"/>
        <w:ind w:left="91" w:firstLine="0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AE7E15" w:rsidRDefault="00AE7E15">
      <w:pPr>
        <w:spacing w:after="159" w:line="1" w:lineRule="exact"/>
      </w:pPr>
    </w:p>
    <w:p w:rsidR="00AE7E15" w:rsidRDefault="001149CC">
      <w:pPr>
        <w:pStyle w:val="1"/>
        <w:numPr>
          <w:ilvl w:val="0"/>
          <w:numId w:val="10"/>
        </w:numPr>
        <w:tabs>
          <w:tab w:val="left" w:pos="262"/>
        </w:tabs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- ознакомительный (узнавание ранее изученных объектов, свойств);</w:t>
      </w:r>
    </w:p>
    <w:p w:rsidR="00AE7E15" w:rsidRDefault="001149CC">
      <w:pPr>
        <w:pStyle w:val="1"/>
        <w:numPr>
          <w:ilvl w:val="0"/>
          <w:numId w:val="10"/>
        </w:numPr>
        <w:tabs>
          <w:tab w:val="left" w:pos="306"/>
        </w:tabs>
        <w:spacing w:after="160" w:line="240" w:lineRule="auto"/>
        <w:rPr>
          <w:sz w:val="24"/>
          <w:szCs w:val="24"/>
        </w:rPr>
      </w:pPr>
      <w:r>
        <w:rPr>
          <w:sz w:val="24"/>
          <w:szCs w:val="24"/>
        </w:rPr>
        <w:t>- репродуктивный (выполнение деятельности по образцу, инструкции или под руководством);</w:t>
      </w:r>
    </w:p>
    <w:p w:rsidR="00AE7E15" w:rsidRDefault="001149CC">
      <w:pPr>
        <w:pStyle w:val="1"/>
        <w:numPr>
          <w:ilvl w:val="0"/>
          <w:numId w:val="10"/>
        </w:numPr>
        <w:tabs>
          <w:tab w:val="left" w:pos="291"/>
        </w:tabs>
        <w:spacing w:after="160" w:line="240" w:lineRule="auto"/>
        <w:rPr>
          <w:sz w:val="24"/>
          <w:szCs w:val="24"/>
        </w:rPr>
        <w:sectPr w:rsidR="00AE7E15">
          <w:footerReference w:type="default" r:id="rId11"/>
          <w:pgSz w:w="16840" w:h="11900" w:orient="landscape"/>
          <w:pgMar w:top="848" w:right="652" w:bottom="1516" w:left="722" w:header="420" w:footer="3" w:gutter="0"/>
          <w:cols w:space="720"/>
          <w:noEndnote/>
          <w:docGrid w:linePitch="360"/>
        </w:sectPr>
      </w:pPr>
      <w:r>
        <w:rPr>
          <w:sz w:val="24"/>
          <w:szCs w:val="24"/>
        </w:rPr>
        <w:t>- продуктивный (планирование и самостоятельное выполнение деятельности, решение проблемных задач).</w:t>
      </w:r>
    </w:p>
    <w:p w:rsidR="00AE7E15" w:rsidRDefault="001149CC">
      <w:pPr>
        <w:pStyle w:val="11"/>
        <w:keepNext/>
        <w:keepLines/>
        <w:numPr>
          <w:ilvl w:val="0"/>
          <w:numId w:val="10"/>
        </w:numPr>
        <w:tabs>
          <w:tab w:val="left" w:pos="310"/>
        </w:tabs>
      </w:pPr>
      <w:bookmarkStart w:id="1" w:name="bookmark0"/>
      <w:r>
        <w:lastRenderedPageBreak/>
        <w:t>УСЛОВИЯ РЕАЛИЗАЦИИ ПРОФЕССИОНАЛЬНОГО МОДУЛЯ</w:t>
      </w:r>
      <w:bookmarkEnd w:id="1"/>
    </w:p>
    <w:p w:rsidR="00AE7E15" w:rsidRDefault="001149CC">
      <w:pPr>
        <w:pStyle w:val="1"/>
        <w:numPr>
          <w:ilvl w:val="1"/>
          <w:numId w:val="10"/>
        </w:numPr>
        <w:tabs>
          <w:tab w:val="left" w:pos="1266"/>
        </w:tabs>
        <w:ind w:firstLine="720"/>
        <w:jc w:val="both"/>
      </w:pPr>
      <w:r>
        <w:rPr>
          <w:b/>
          <w:bCs/>
        </w:rPr>
        <w:t>Требования к материально-техническому обеспечению</w:t>
      </w:r>
    </w:p>
    <w:p w:rsidR="00AE7E15" w:rsidRDefault="001149CC">
      <w:pPr>
        <w:pStyle w:val="1"/>
        <w:ind w:firstLine="720"/>
        <w:jc w:val="both"/>
      </w:pPr>
      <w:r>
        <w:t>Для реализации программы профессионального модуля имеется учебный кабинет «социально - экономических дисциплин».</w:t>
      </w:r>
    </w:p>
    <w:p w:rsidR="00AE7E15" w:rsidRDefault="001149CC">
      <w:pPr>
        <w:pStyle w:val="1"/>
        <w:jc w:val="both"/>
      </w:pPr>
      <w:r>
        <w:rPr>
          <w:b/>
          <w:bCs/>
        </w:rPr>
        <w:t>Оборудование учебного кабинета:</w:t>
      </w:r>
    </w:p>
    <w:p w:rsidR="00AE7E15" w:rsidRDefault="001149CC">
      <w:pPr>
        <w:pStyle w:val="1"/>
        <w:jc w:val="both"/>
      </w:pPr>
      <w:r>
        <w:t>посадочные места по количеству обучающихся;</w:t>
      </w:r>
    </w:p>
    <w:p w:rsidR="00AE7E15" w:rsidRDefault="001149CC">
      <w:pPr>
        <w:pStyle w:val="1"/>
        <w:jc w:val="both"/>
      </w:pPr>
      <w:r>
        <w:t>рабочее место преподавателя;</w:t>
      </w:r>
    </w:p>
    <w:p w:rsidR="00AE7E15" w:rsidRDefault="001149CC">
      <w:pPr>
        <w:pStyle w:val="1"/>
        <w:jc w:val="both"/>
      </w:pPr>
      <w:r>
        <w:t>комплект учебно-наглядных пособий (конспект лекций, методические указания к практическим работам, схемы, презентации уроков)</w:t>
      </w:r>
    </w:p>
    <w:p w:rsidR="00AE7E15" w:rsidRDefault="001149CC">
      <w:pPr>
        <w:pStyle w:val="1"/>
        <w:jc w:val="both"/>
      </w:pPr>
      <w:r>
        <w:rPr>
          <w:b/>
          <w:bCs/>
        </w:rPr>
        <w:t>Технические средства обучения:</w:t>
      </w:r>
    </w:p>
    <w:p w:rsidR="00AE7E15" w:rsidRDefault="001149CC">
      <w:pPr>
        <w:pStyle w:val="1"/>
        <w:jc w:val="both"/>
      </w:pPr>
      <w:r>
        <w:t>компьютер с лицензионным программным обеспечением и мультимедиа проектор.</w:t>
      </w:r>
    </w:p>
    <w:p w:rsidR="00AE7E15" w:rsidRDefault="001149CC">
      <w:pPr>
        <w:pStyle w:val="1"/>
        <w:ind w:firstLine="720"/>
        <w:jc w:val="both"/>
      </w:pPr>
      <w:r>
        <w:t>Реализация профессионального модуля предполагает обязательную производственную практику.</w:t>
      </w:r>
    </w:p>
    <w:p w:rsidR="00AE7E15" w:rsidRDefault="001149CC">
      <w:pPr>
        <w:pStyle w:val="1"/>
        <w:jc w:val="both"/>
      </w:pPr>
      <w:r>
        <w:rPr>
          <w:b/>
          <w:bCs/>
        </w:rPr>
        <w:t>4.2 Информационное обеспечение обучения</w:t>
      </w:r>
    </w:p>
    <w:p w:rsidR="00AE7E15" w:rsidRDefault="001149CC">
      <w:pPr>
        <w:pStyle w:val="1"/>
        <w:jc w:val="both"/>
      </w:pPr>
      <w:r>
        <w:rPr>
          <w:b/>
          <w:bCs/>
        </w:rPr>
        <w:t>Основные источники:</w:t>
      </w:r>
    </w:p>
    <w:p w:rsidR="00AE7E15" w:rsidRDefault="001149CC">
      <w:pPr>
        <w:pStyle w:val="1"/>
        <w:tabs>
          <w:tab w:val="left" w:pos="3662"/>
          <w:tab w:val="left" w:pos="8230"/>
        </w:tabs>
        <w:jc w:val="both"/>
      </w:pPr>
      <w:r>
        <w:t>1. Сафронов, Н. А. Экономика организации (предприятия) : учебник для среднего профессионального образования. — 2-е изд., с изм. / Н. А. Сафронов. — Москва : Магистр : ИНФРА-М, 2020.</w:t>
      </w:r>
      <w:r>
        <w:tab/>
        <w:t xml:space="preserve">— 256 с. - </w:t>
      </w:r>
      <w:r>
        <w:rPr>
          <w:lang w:val="en-US" w:eastAsia="en-US" w:bidi="en-US"/>
        </w:rPr>
        <w:t xml:space="preserve">ISBN </w:t>
      </w:r>
      <w:r>
        <w:t>978-5-9776-0059-0.</w:t>
      </w:r>
      <w:r>
        <w:tab/>
        <w:t>- Текст :</w:t>
      </w:r>
    </w:p>
    <w:p w:rsidR="00AE7E15" w:rsidRDefault="001149CC">
      <w:pPr>
        <w:pStyle w:val="1"/>
        <w:jc w:val="both"/>
      </w:pPr>
      <w:r>
        <w:t xml:space="preserve">электронный. - </w:t>
      </w:r>
      <w:r>
        <w:rPr>
          <w:lang w:val="en-US" w:eastAsia="en-US" w:bidi="en-US"/>
        </w:rPr>
        <w:t>URL:</w:t>
      </w:r>
      <w:hyperlink r:id="rId12" w:history="1">
        <w:r>
          <w:rPr>
            <w:lang w:val="en-US"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https://znanium. com/catalog/document?id=359451</w:t>
        </w:r>
      </w:hyperlink>
    </w:p>
    <w:p w:rsidR="00AE7E15" w:rsidRDefault="001149CC">
      <w:pPr>
        <w:pStyle w:val="1"/>
        <w:jc w:val="both"/>
      </w:pPr>
      <w:r>
        <w:rPr>
          <w:b/>
          <w:bCs/>
        </w:rPr>
        <w:t>Дополнительные источники:</w:t>
      </w:r>
    </w:p>
    <w:p w:rsidR="00AE7E15" w:rsidRDefault="001149CC">
      <w:pPr>
        <w:pStyle w:val="1"/>
        <w:jc w:val="both"/>
      </w:pPr>
      <w:r>
        <w:t xml:space="preserve">1.Сафронов Н.А. Экономика организации (предприятия): учебник для СПО. Магистр, </w:t>
      </w:r>
      <w:r>
        <w:rPr>
          <w:lang w:val="en-US" w:eastAsia="en-US" w:bidi="en-US"/>
        </w:rPr>
        <w:t>2018</w:t>
      </w:r>
    </w:p>
    <w:p w:rsidR="00AE7E15" w:rsidRDefault="001149CC">
      <w:pPr>
        <w:pStyle w:val="1"/>
        <w:tabs>
          <w:tab w:val="left" w:pos="3662"/>
          <w:tab w:val="left" w:pos="6106"/>
          <w:tab w:val="left" w:pos="8194"/>
        </w:tabs>
        <w:jc w:val="both"/>
      </w:pPr>
      <w:r>
        <w:t xml:space="preserve">2.Зайцева, Т. В. Управление персоналом </w:t>
      </w:r>
      <w:r>
        <w:rPr>
          <w:lang w:val="en-US" w:eastAsia="en-US" w:bidi="en-US"/>
        </w:rPr>
        <w:t xml:space="preserve">: </w:t>
      </w:r>
      <w:r>
        <w:t xml:space="preserve">учебник </w:t>
      </w:r>
      <w:r>
        <w:rPr>
          <w:lang w:val="en-US" w:eastAsia="en-US" w:bidi="en-US"/>
        </w:rPr>
        <w:t xml:space="preserve">/ </w:t>
      </w:r>
      <w:r>
        <w:t xml:space="preserve">Т.В. Зайцева, А.Т. Зуб. </w:t>
      </w:r>
      <w:r>
        <w:rPr>
          <w:lang w:val="en-US" w:eastAsia="en-US" w:bidi="en-US"/>
        </w:rPr>
        <w:t xml:space="preserve">— </w:t>
      </w:r>
      <w:r>
        <w:t xml:space="preserve">М. </w:t>
      </w:r>
      <w:r>
        <w:rPr>
          <w:lang w:val="en-US" w:eastAsia="en-US" w:bidi="en-US"/>
        </w:rPr>
        <w:t xml:space="preserve">: </w:t>
      </w:r>
      <w:r>
        <w:t xml:space="preserve">ИД «ФОРУМ» </w:t>
      </w:r>
      <w:r>
        <w:rPr>
          <w:lang w:val="en-US" w:eastAsia="en-US" w:bidi="en-US"/>
        </w:rPr>
        <w:t xml:space="preserve">: </w:t>
      </w:r>
      <w:r>
        <w:t xml:space="preserve">ИНФРА-М, </w:t>
      </w:r>
      <w:r>
        <w:rPr>
          <w:lang w:val="en-US" w:eastAsia="en-US" w:bidi="en-US"/>
        </w:rPr>
        <w:t xml:space="preserve">2020. — 336 </w:t>
      </w:r>
      <w:r>
        <w:t xml:space="preserve">с. </w:t>
      </w:r>
      <w:r>
        <w:rPr>
          <w:lang w:val="en-US" w:eastAsia="en-US" w:bidi="en-US"/>
        </w:rPr>
        <w:t xml:space="preserve">— </w:t>
      </w:r>
      <w:r>
        <w:t xml:space="preserve">(Профессиональное образование). </w:t>
      </w:r>
      <w:r>
        <w:rPr>
          <w:lang w:val="en-US" w:eastAsia="en-US" w:bidi="en-US"/>
        </w:rPr>
        <w:t>- ISBN 978-5-8199-0262-2.</w:t>
      </w:r>
      <w:r>
        <w:rPr>
          <w:lang w:val="en-US" w:eastAsia="en-US" w:bidi="en-US"/>
        </w:rPr>
        <w:tab/>
        <w:t xml:space="preserve">- </w:t>
      </w:r>
      <w:r>
        <w:t xml:space="preserve">Текст </w:t>
      </w:r>
      <w:r>
        <w:rPr>
          <w:lang w:val="en-US" w:eastAsia="en-US" w:bidi="en-US"/>
        </w:rPr>
        <w:t>:</w:t>
      </w:r>
      <w:r>
        <w:rPr>
          <w:lang w:val="en-US" w:eastAsia="en-US" w:bidi="en-US"/>
        </w:rPr>
        <w:tab/>
      </w:r>
      <w:r>
        <w:t>электронный.</w:t>
      </w:r>
      <w:r>
        <w:tab/>
      </w:r>
      <w:r>
        <w:rPr>
          <w:lang w:val="en-US" w:eastAsia="en-US" w:bidi="en-US"/>
        </w:rPr>
        <w:t>- URL:</w:t>
      </w:r>
    </w:p>
    <w:p w:rsidR="00AE7E15" w:rsidRDefault="00F0130E">
      <w:pPr>
        <w:pStyle w:val="1"/>
        <w:jc w:val="both"/>
      </w:pPr>
      <w:hyperlink r:id="rId13" w:history="1">
        <w:r w:rsidR="001149CC">
          <w:rPr>
            <w:color w:val="0000FF"/>
            <w:u w:val="single"/>
            <w:lang w:val="en-US" w:eastAsia="en-US" w:bidi="en-US"/>
          </w:rPr>
          <w:t>https://znanium.com/catalog/product/1044004</w:t>
        </w:r>
      </w:hyperlink>
    </w:p>
    <w:p w:rsidR="00AE7E15" w:rsidRDefault="001149CC">
      <w:pPr>
        <w:pStyle w:val="1"/>
        <w:jc w:val="both"/>
      </w:pPr>
      <w:r>
        <w:rPr>
          <w:b/>
          <w:bCs/>
        </w:rPr>
        <w:t>Законодательные акты:</w:t>
      </w:r>
    </w:p>
    <w:p w:rsidR="00AE7E15" w:rsidRDefault="001149CC">
      <w:pPr>
        <w:pStyle w:val="1"/>
        <w:numPr>
          <w:ilvl w:val="0"/>
          <w:numId w:val="11"/>
        </w:numPr>
        <w:tabs>
          <w:tab w:val="left" w:pos="272"/>
        </w:tabs>
        <w:jc w:val="both"/>
      </w:pPr>
      <w:r>
        <w:t xml:space="preserve">.Конституция Российской Федерации. М., «Юридическая литература», </w:t>
      </w:r>
      <w:r>
        <w:rPr>
          <w:lang w:val="en-US" w:eastAsia="en-US" w:bidi="en-US"/>
        </w:rPr>
        <w:t>2000.</w:t>
      </w:r>
    </w:p>
    <w:p w:rsidR="00AE7E15" w:rsidRDefault="001149CC">
      <w:pPr>
        <w:pStyle w:val="1"/>
        <w:numPr>
          <w:ilvl w:val="0"/>
          <w:numId w:val="11"/>
        </w:numPr>
        <w:tabs>
          <w:tab w:val="left" w:pos="315"/>
        </w:tabs>
        <w:jc w:val="both"/>
      </w:pPr>
      <w:r>
        <w:t xml:space="preserve">.Гражданский кодекс Российской Федерации. Части первая и вторая. -М.: Ассоциация авторов и издателей «Тандем», издательство ЭКМОС, </w:t>
      </w:r>
      <w:r>
        <w:rPr>
          <w:lang w:val="en-US" w:eastAsia="en-US" w:bidi="en-US"/>
        </w:rPr>
        <w:t>1999.</w:t>
      </w:r>
    </w:p>
    <w:p w:rsidR="00AE7E15" w:rsidRDefault="001149CC">
      <w:pPr>
        <w:pStyle w:val="1"/>
        <w:numPr>
          <w:ilvl w:val="0"/>
          <w:numId w:val="11"/>
        </w:numPr>
        <w:tabs>
          <w:tab w:val="left" w:pos="306"/>
        </w:tabs>
        <w:jc w:val="both"/>
      </w:pPr>
      <w:r>
        <w:t xml:space="preserve">.Закон РФ "О защите прав потребителей" от </w:t>
      </w:r>
      <w:r>
        <w:rPr>
          <w:lang w:val="en-US" w:eastAsia="en-US" w:bidi="en-US"/>
        </w:rPr>
        <w:t xml:space="preserve">6.02.92 №2300-1 </w:t>
      </w:r>
      <w:r>
        <w:t>с последующими изменениями и дополнениями.</w:t>
      </w:r>
    </w:p>
    <w:p w:rsidR="00AE7E15" w:rsidRDefault="001149CC">
      <w:pPr>
        <w:pStyle w:val="1"/>
        <w:numPr>
          <w:ilvl w:val="0"/>
          <w:numId w:val="11"/>
        </w:numPr>
        <w:tabs>
          <w:tab w:val="left" w:pos="315"/>
        </w:tabs>
        <w:jc w:val="both"/>
      </w:pPr>
      <w:r>
        <w:t xml:space="preserve">.Закон РФ «О товарных знаках, знаках обслуживания и наименованиях мест происхождения товара» от </w:t>
      </w:r>
      <w:r>
        <w:rPr>
          <w:lang w:val="en-US" w:eastAsia="en-US" w:bidi="en-US"/>
        </w:rPr>
        <w:t xml:space="preserve">23.09.92 </w:t>
      </w:r>
      <w:r>
        <w:t>г.</w:t>
      </w:r>
    </w:p>
    <w:p w:rsidR="00AE7E15" w:rsidRDefault="001149CC">
      <w:pPr>
        <w:pStyle w:val="1"/>
        <w:numPr>
          <w:ilvl w:val="0"/>
          <w:numId w:val="11"/>
        </w:numPr>
        <w:tabs>
          <w:tab w:val="left" w:pos="310"/>
        </w:tabs>
        <w:jc w:val="both"/>
      </w:pPr>
      <w:r>
        <w:t xml:space="preserve">.Закон РФ «Об информации, информатизации и защите информации» ФЗ </w:t>
      </w:r>
      <w:r>
        <w:rPr>
          <w:lang w:val="en-US" w:eastAsia="en-US" w:bidi="en-US"/>
        </w:rPr>
        <w:t xml:space="preserve">-24 </w:t>
      </w:r>
      <w:r>
        <w:t xml:space="preserve">от </w:t>
      </w:r>
      <w:r>
        <w:rPr>
          <w:lang w:val="en-US" w:eastAsia="en-US" w:bidi="en-US"/>
        </w:rPr>
        <w:t xml:space="preserve">20.02.95 </w:t>
      </w:r>
      <w:r>
        <w:t xml:space="preserve">г. </w:t>
      </w:r>
      <w:r>
        <w:rPr>
          <w:lang w:val="en-US" w:eastAsia="en-US" w:bidi="en-US"/>
        </w:rPr>
        <w:t xml:space="preserve">6 </w:t>
      </w:r>
      <w:r>
        <w:t xml:space="preserve">ФЗ РФ </w:t>
      </w:r>
      <w:r>
        <w:rPr>
          <w:lang w:val="en-US" w:eastAsia="en-US" w:bidi="en-US"/>
        </w:rPr>
        <w:t xml:space="preserve">№ 108 </w:t>
      </w:r>
      <w:r>
        <w:t xml:space="preserve">«О рекламе» от </w:t>
      </w:r>
      <w:r>
        <w:rPr>
          <w:lang w:val="en-US" w:eastAsia="en-US" w:bidi="en-US"/>
        </w:rPr>
        <w:t xml:space="preserve">17.07.95 </w:t>
      </w:r>
      <w:r>
        <w:t>с последующими изменениями и дополнениями.</w:t>
      </w:r>
    </w:p>
    <w:p w:rsidR="00AE7E15" w:rsidRDefault="001149CC">
      <w:pPr>
        <w:pStyle w:val="1"/>
        <w:numPr>
          <w:ilvl w:val="0"/>
          <w:numId w:val="11"/>
        </w:numPr>
        <w:tabs>
          <w:tab w:val="left" w:pos="315"/>
        </w:tabs>
        <w:jc w:val="both"/>
      </w:pPr>
      <w:r>
        <w:t xml:space="preserve">.Федеральный закон Российской Федерации «Об акционерных обществах» от </w:t>
      </w:r>
      <w:r>
        <w:rPr>
          <w:lang w:val="en-US" w:eastAsia="en-US" w:bidi="en-US"/>
        </w:rPr>
        <w:t xml:space="preserve">26 </w:t>
      </w:r>
      <w:r>
        <w:t xml:space="preserve">декабря 1995г.№ 208-ФЗ (ред. от </w:t>
      </w:r>
      <w:r>
        <w:rPr>
          <w:lang w:val="en-US" w:eastAsia="en-US" w:bidi="en-US"/>
        </w:rPr>
        <w:t>21.03.2002).</w:t>
      </w:r>
    </w:p>
    <w:p w:rsidR="00AE7E15" w:rsidRDefault="001149CC">
      <w:pPr>
        <w:pStyle w:val="1"/>
        <w:numPr>
          <w:ilvl w:val="0"/>
          <w:numId w:val="11"/>
        </w:numPr>
        <w:tabs>
          <w:tab w:val="left" w:pos="310"/>
        </w:tabs>
        <w:jc w:val="both"/>
      </w:pPr>
      <w:r>
        <w:t xml:space="preserve">.Федеральный закон Российской Федерации «О производственных кооперативах» от </w:t>
      </w:r>
      <w:r>
        <w:rPr>
          <w:lang w:val="en-US" w:eastAsia="en-US" w:bidi="en-US"/>
        </w:rPr>
        <w:t xml:space="preserve">8 </w:t>
      </w:r>
      <w:r>
        <w:t xml:space="preserve">мая 1996г. </w:t>
      </w:r>
      <w:r>
        <w:rPr>
          <w:lang w:val="en-US" w:eastAsia="en-US" w:bidi="en-US"/>
        </w:rPr>
        <w:t xml:space="preserve">№ </w:t>
      </w:r>
      <w:r>
        <w:t xml:space="preserve">41-ФЗ (ред. от </w:t>
      </w:r>
      <w:r>
        <w:rPr>
          <w:lang w:val="en-US" w:eastAsia="en-US" w:bidi="en-US"/>
        </w:rPr>
        <w:t>14.05.2001).</w:t>
      </w:r>
    </w:p>
    <w:p w:rsidR="00AE7E15" w:rsidRDefault="001149CC">
      <w:pPr>
        <w:pStyle w:val="1"/>
        <w:numPr>
          <w:ilvl w:val="0"/>
          <w:numId w:val="11"/>
        </w:numPr>
        <w:tabs>
          <w:tab w:val="left" w:pos="284"/>
        </w:tabs>
        <w:jc w:val="both"/>
        <w:rPr>
          <w:sz w:val="19"/>
          <w:szCs w:val="19"/>
        </w:rPr>
      </w:pPr>
      <w:r>
        <w:t xml:space="preserve">.Федеральный закон Российской Федерации «Об обществах с ограниченной </w:t>
      </w:r>
      <w:r>
        <w:lastRenderedPageBreak/>
        <w:t xml:space="preserve">ответственностью» от 8 февраля 1998 г. № 14-ФЗ (ред. от 21. (У. </w:t>
      </w:r>
      <w:r>
        <w:rPr>
          <w:i/>
          <w:iCs/>
          <w:sz w:val="19"/>
          <w:szCs w:val="19"/>
        </w:rPr>
        <w:t>2002).</w:t>
      </w:r>
    </w:p>
    <w:p w:rsidR="00AE7E15" w:rsidRDefault="001149CC">
      <w:pPr>
        <w:pStyle w:val="1"/>
        <w:jc w:val="both"/>
      </w:pPr>
      <w:r>
        <w:rPr>
          <w:b/>
          <w:bCs/>
        </w:rPr>
        <w:t>Интернет-ресурсы</w:t>
      </w:r>
    </w:p>
    <w:p w:rsidR="00AE7E15" w:rsidRDefault="00F0130E">
      <w:pPr>
        <w:pStyle w:val="1"/>
        <w:numPr>
          <w:ilvl w:val="0"/>
          <w:numId w:val="12"/>
        </w:numPr>
        <w:tabs>
          <w:tab w:val="left" w:pos="327"/>
        </w:tabs>
        <w:jc w:val="both"/>
      </w:pPr>
      <w:hyperlink r:id="rId14" w:history="1">
        <w:r w:rsidR="001149CC">
          <w:rPr>
            <w:lang w:val="en-US" w:eastAsia="en-US" w:bidi="en-US"/>
          </w:rPr>
          <w:t>http://www.library.fa.ru/res_links.asp?cat=edu</w:t>
        </w:r>
      </w:hyperlink>
      <w:hyperlink r:id="rId15" w:history="1">
        <w:r w:rsidR="001149CC">
          <w:rPr>
            <w:lang w:val="en-US" w:eastAsia="en-US" w:bidi="en-US"/>
          </w:rPr>
          <w:t xml:space="preserve"> http://economicus.ru/</w:t>
        </w:r>
      </w:hyperlink>
    </w:p>
    <w:p w:rsidR="00AE7E15" w:rsidRDefault="00F0130E">
      <w:pPr>
        <w:pStyle w:val="1"/>
        <w:numPr>
          <w:ilvl w:val="0"/>
          <w:numId w:val="12"/>
        </w:numPr>
        <w:tabs>
          <w:tab w:val="left" w:pos="351"/>
        </w:tabs>
        <w:jc w:val="both"/>
      </w:pPr>
      <w:hyperlink r:id="rId16" w:history="1">
        <w:r w:rsidR="001149CC">
          <w:rPr>
            <w:lang w:val="en-US" w:eastAsia="en-US" w:bidi="en-US"/>
          </w:rPr>
          <w:t>http://diplom-inet.ru/resurseconom/</w:t>
        </w:r>
      </w:hyperlink>
    </w:p>
    <w:p w:rsidR="00AE7E15" w:rsidRDefault="001149CC">
      <w:pPr>
        <w:pStyle w:val="1"/>
        <w:jc w:val="both"/>
      </w:pPr>
      <w:r>
        <w:rPr>
          <w:b/>
          <w:bCs/>
        </w:rPr>
        <w:t>Сервисы и инструменты:</w:t>
      </w:r>
    </w:p>
    <w:p w:rsidR="00AE7E15" w:rsidRDefault="001149CC">
      <w:pPr>
        <w:pStyle w:val="1"/>
        <w:jc w:val="both"/>
      </w:pPr>
      <w:r>
        <w:rPr>
          <w:lang w:val="en-US" w:eastAsia="en-US" w:bidi="en-US"/>
        </w:rPr>
        <w:t xml:space="preserve">l.Skype </w:t>
      </w:r>
      <w:r>
        <w:t>(режим доступа:</w:t>
      </w:r>
      <w:hyperlink r:id="rId17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https://www.skype.com/</w:t>
        </w:r>
        <w:r>
          <w:rPr>
            <w:u w:val="single"/>
            <w:lang w:val="en-US" w:eastAsia="en-US" w:bidi="en-US"/>
          </w:rPr>
          <w:t>)</w:t>
        </w:r>
      </w:hyperlink>
    </w:p>
    <w:p w:rsidR="00AE7E15" w:rsidRDefault="001149CC">
      <w:pPr>
        <w:pStyle w:val="1"/>
        <w:numPr>
          <w:ilvl w:val="0"/>
          <w:numId w:val="13"/>
        </w:numPr>
        <w:tabs>
          <w:tab w:val="left" w:pos="294"/>
        </w:tabs>
        <w:jc w:val="both"/>
      </w:pPr>
      <w:r>
        <w:rPr>
          <w:lang w:val="en-US" w:eastAsia="en-US" w:bidi="en-US"/>
        </w:rPr>
        <w:t xml:space="preserve">.Zoom </w:t>
      </w:r>
      <w:r>
        <w:t xml:space="preserve">(режим доступа: </w:t>
      </w:r>
      <w:r>
        <w:rPr>
          <w:lang w:val="en-US" w:eastAsia="en-US" w:bidi="en-US"/>
        </w:rPr>
        <w:t>https:// zoom.us/)</w:t>
      </w:r>
    </w:p>
    <w:p w:rsidR="00AE7E15" w:rsidRDefault="001149CC">
      <w:pPr>
        <w:pStyle w:val="1"/>
        <w:numPr>
          <w:ilvl w:val="0"/>
          <w:numId w:val="13"/>
        </w:numPr>
        <w:tabs>
          <w:tab w:val="left" w:pos="275"/>
        </w:tabs>
        <w:jc w:val="both"/>
      </w:pPr>
      <w:r>
        <w:t>.</w:t>
      </w:r>
      <w:hyperlink r:id="rId18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https://disk.yandex.ru/</w:t>
        </w:r>
      </w:hyperlink>
    </w:p>
    <w:p w:rsidR="00AE7E15" w:rsidRDefault="001149CC">
      <w:pPr>
        <w:pStyle w:val="1"/>
        <w:numPr>
          <w:ilvl w:val="1"/>
          <w:numId w:val="14"/>
        </w:numPr>
        <w:tabs>
          <w:tab w:val="left" w:pos="1430"/>
        </w:tabs>
        <w:spacing w:line="300" w:lineRule="auto"/>
        <w:ind w:firstLine="720"/>
        <w:jc w:val="both"/>
      </w:pPr>
      <w:r>
        <w:rPr>
          <w:b/>
          <w:bCs/>
        </w:rPr>
        <w:t>Общие требования к организации образовательного процесса.</w:t>
      </w:r>
    </w:p>
    <w:p w:rsidR="00AE7E15" w:rsidRDefault="001149CC">
      <w:pPr>
        <w:pStyle w:val="1"/>
        <w:ind w:firstLine="720"/>
        <w:jc w:val="both"/>
      </w:pPr>
      <w:r>
        <w:t>Обязательным условием допуска к производственной практике специальности 19.02.07 «Технология молока и молочных продуктов» в рамках профессионального модуля «Управления структурным подразделением организации» является освоение учебной практики для получения первичных профессиональных навыков.</w:t>
      </w:r>
    </w:p>
    <w:p w:rsidR="00AE7E15" w:rsidRDefault="001149CC">
      <w:pPr>
        <w:pStyle w:val="1"/>
        <w:numPr>
          <w:ilvl w:val="1"/>
          <w:numId w:val="14"/>
        </w:numPr>
        <w:tabs>
          <w:tab w:val="left" w:pos="1430"/>
        </w:tabs>
        <w:spacing w:line="300" w:lineRule="auto"/>
        <w:ind w:firstLine="720"/>
        <w:jc w:val="both"/>
      </w:pPr>
      <w:r>
        <w:rPr>
          <w:b/>
          <w:bCs/>
        </w:rPr>
        <w:t>Кадровое обеспечение образовательного процесса.</w:t>
      </w:r>
    </w:p>
    <w:p w:rsidR="00AE7E15" w:rsidRDefault="001149CC">
      <w:pPr>
        <w:pStyle w:val="1"/>
        <w:ind w:firstLine="720"/>
        <w:jc w:val="both"/>
      </w:pPr>
      <w:r>
        <w:t>Требования к квалификации педагогических, инженерно-педагогических кадров, обеспечивающих обучение по междисциплинарному курсу: наличие высшего профессионального образования, соответствующего профилю модуля «Управления структурным подразделением организации» по специальности 19.02.07 «Технология молока и молочных продуктов»</w:t>
      </w:r>
    </w:p>
    <w:p w:rsidR="00AE7E15" w:rsidRDefault="001149CC">
      <w:pPr>
        <w:pStyle w:val="1"/>
        <w:ind w:firstLine="720"/>
        <w:jc w:val="both"/>
      </w:pPr>
      <w:r>
        <w:rPr>
          <w:b/>
          <w:bCs/>
        </w:rPr>
        <w:t>Требования к квалификации педагогических кадров, осуществляющих руководство практикой.</w:t>
      </w:r>
    </w:p>
    <w:p w:rsidR="00AE7E15" w:rsidRDefault="001149CC">
      <w:pPr>
        <w:pStyle w:val="1"/>
        <w:tabs>
          <w:tab w:val="left" w:pos="5184"/>
        </w:tabs>
        <w:ind w:firstLine="720"/>
        <w:jc w:val="both"/>
      </w:pPr>
      <w:r>
        <w:t>Инженерно-педагогический состав:</w:t>
      </w:r>
      <w:r>
        <w:tab/>
        <w:t>дипломированные специалисты -</w:t>
      </w:r>
    </w:p>
    <w:p w:rsidR="00AE7E15" w:rsidRDefault="001149CC">
      <w:pPr>
        <w:pStyle w:val="1"/>
        <w:jc w:val="both"/>
      </w:pPr>
      <w:r>
        <w:t>преподаватели междисциплинарных курсов, а также общепрофессиональных дисциплин: наличие образования по профилю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AE7E15" w:rsidRDefault="001149CC">
      <w:pPr>
        <w:pStyle w:val="1"/>
        <w:ind w:firstLine="720"/>
        <w:jc w:val="both"/>
      </w:pPr>
      <w:r>
        <w:t>Учебные дисциплины, изучение которых должно предшествовать освоению данного профессионального модуля: ОП.06. Информационные технологии в профессиональной деятельности, ОП.08. Правовые основы профессиональной деятельности, ОП. 09. Основы экономики, менеджмента и маркетинга</w:t>
      </w:r>
      <w:r>
        <w:br w:type="page"/>
      </w:r>
    </w:p>
    <w:p w:rsidR="00AE7E15" w:rsidRDefault="001149CC">
      <w:pPr>
        <w:pStyle w:val="a5"/>
        <w:tabs>
          <w:tab w:val="left" w:pos="696"/>
        </w:tabs>
        <w:ind w:firstLine="0"/>
        <w:jc w:val="center"/>
      </w:pPr>
      <w:r>
        <w:rPr>
          <w:sz w:val="24"/>
          <w:szCs w:val="24"/>
        </w:rPr>
        <w:lastRenderedPageBreak/>
        <w:t>5</w:t>
      </w:r>
      <w:r>
        <w:rPr>
          <w:sz w:val="24"/>
          <w:szCs w:val="24"/>
        </w:rPr>
        <w:tab/>
      </w:r>
      <w:r>
        <w:t>КОНТРОЛЬ И ОЦЕНКА РЕЗУЛЬТАТОВ ОСВОЕНИЯ</w:t>
      </w:r>
    </w:p>
    <w:p w:rsidR="00AE7E15" w:rsidRDefault="001149CC">
      <w:pPr>
        <w:pStyle w:val="a5"/>
        <w:ind w:firstLine="0"/>
        <w:jc w:val="center"/>
      </w:pPr>
      <w:r>
        <w:t>ПРОФЕССИОНАЛЬНОГО МОДУЛЯ (ВИДА ПРОФЕССИОНАЛЬНОЙ ДЕЯТЕЛЬНОСТИ)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AE7E15">
        <w:trPr>
          <w:trHeight w:hRule="exact" w:val="864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rPr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rPr>
                <w:b/>
                <w:bCs/>
              </w:rPr>
              <w:t>Формы и методы контроля и оценки</w:t>
            </w:r>
          </w:p>
        </w:tc>
      </w:tr>
      <w:tr w:rsidR="00AE7E15">
        <w:trPr>
          <w:trHeight w:hRule="exact" w:val="3950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ПК 5.1. Участвовать в</w:t>
            </w:r>
          </w:p>
          <w:p w:rsidR="00AE7E15" w:rsidRDefault="001149CC">
            <w:pPr>
              <w:pStyle w:val="a7"/>
              <w:spacing w:line="276" w:lineRule="auto"/>
            </w:pPr>
            <w:r>
              <w:t>планировании основных показателей</w:t>
            </w:r>
          </w:p>
          <w:p w:rsidR="00AE7E15" w:rsidRDefault="001149CC">
            <w:pPr>
              <w:pStyle w:val="a7"/>
              <w:spacing w:line="276" w:lineRule="auto"/>
            </w:pPr>
            <w:r>
              <w:t>производства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-эффективность личного участия в планировании основных показателей</w:t>
            </w:r>
          </w:p>
          <w:p w:rsidR="00AE7E15" w:rsidRDefault="001149CC">
            <w:pPr>
              <w:pStyle w:val="a7"/>
              <w:spacing w:line="276" w:lineRule="auto"/>
            </w:pPr>
            <w:r>
              <w:t>производства;</w:t>
            </w:r>
          </w:p>
          <w:p w:rsidR="00AE7E15" w:rsidRDefault="001149CC">
            <w:pPr>
              <w:pStyle w:val="a7"/>
              <w:spacing w:line="276" w:lineRule="auto"/>
            </w:pPr>
            <w:r>
              <w:t>-грамотность расчет основных показателей</w:t>
            </w:r>
          </w:p>
          <w:p w:rsidR="00AE7E15" w:rsidRDefault="001149CC">
            <w:pPr>
              <w:pStyle w:val="a7"/>
              <w:spacing w:line="276" w:lineRule="auto"/>
            </w:pPr>
            <w:r>
              <w:t>производства в соответствии с действующими методиками расчёта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Защита выполненных практических занятий, дифференцированный зачет, защита курсовой работы, производственная практика, экзамен (квалификационный) устный, письменные, практические методы контроля и оценки</w:t>
            </w:r>
          </w:p>
        </w:tc>
      </w:tr>
      <w:tr w:rsidR="00AE7E15">
        <w:trPr>
          <w:trHeight w:hRule="exact" w:val="4982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ПК 5.2. Планировать выполнение работ исполнителями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76" w:lineRule="auto"/>
            </w:pPr>
            <w:r>
              <w:rPr>
                <w:b/>
                <w:bCs/>
              </w:rPr>
              <w:t>-</w:t>
            </w:r>
            <w:r>
              <w:t>своевременное и грамотное планирование выполнения работ исполнителями;</w:t>
            </w:r>
          </w:p>
          <w:p w:rsidR="00AE7E15" w:rsidRDefault="001149CC">
            <w:pPr>
              <w:pStyle w:val="a7"/>
              <w:spacing w:line="276" w:lineRule="auto"/>
            </w:pPr>
            <w:r>
              <w:rPr>
                <w:b/>
                <w:bCs/>
              </w:rPr>
              <w:t>-</w:t>
            </w:r>
            <w:r>
              <w:t>обоснованность выбора методов организации технологических</w:t>
            </w:r>
          </w:p>
          <w:p w:rsidR="00AE7E15" w:rsidRDefault="001149CC">
            <w:pPr>
              <w:pStyle w:val="a7"/>
              <w:spacing w:line="276" w:lineRule="auto"/>
            </w:pPr>
            <w:r>
              <w:t>процессов, использования</w:t>
            </w:r>
          </w:p>
          <w:p w:rsidR="00AE7E15" w:rsidRDefault="001149CC">
            <w:pPr>
              <w:pStyle w:val="a7"/>
              <w:spacing w:line="276" w:lineRule="auto"/>
            </w:pPr>
            <w:r>
              <w:t>технологического оборудования и сырья в соответствии с действующими методами расчета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Защита выполненных практических занятий, дифференцированный зачет, защита курсовой работы, производственная практика, экзамен (квалификационный) устный, письменные, практические методы контроля и оценки</w:t>
            </w:r>
          </w:p>
        </w:tc>
      </w:tr>
      <w:tr w:rsidR="00AE7E15">
        <w:trPr>
          <w:trHeight w:hRule="exact" w:val="3619"/>
          <w:jc w:val="center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ПК 5.3. Организовывать работу трудового коллектива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E7E15" w:rsidRDefault="001149CC">
            <w:pPr>
              <w:pStyle w:val="a7"/>
              <w:spacing w:after="140" w:line="276" w:lineRule="auto"/>
            </w:pPr>
            <w:r>
              <w:t>-точность и грамотность организации работы трудового коллектива при осуществлении производственной деятельности;</w:t>
            </w:r>
          </w:p>
          <w:p w:rsidR="00AE7E15" w:rsidRDefault="001149CC">
            <w:pPr>
              <w:pStyle w:val="a7"/>
              <w:spacing w:line="276" w:lineRule="auto"/>
            </w:pPr>
            <w:r>
              <w:t>-обоснованность</w:t>
            </w:r>
          </w:p>
          <w:p w:rsidR="00AE7E15" w:rsidRDefault="001149CC">
            <w:pPr>
              <w:pStyle w:val="a7"/>
              <w:spacing w:line="276" w:lineRule="auto"/>
            </w:pPr>
            <w:r>
              <w:t>принятия управленческих решений, связанных с организацией работы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Защита выполненных практических занятий, дифференцированный зачет, защита курсовой работы, производственная практика, экзамен (квалификационный) устный, письменные, практические методы</w:t>
            </w: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0"/>
        <w:gridCol w:w="3115"/>
        <w:gridCol w:w="3125"/>
      </w:tblGrid>
      <w:tr w:rsidR="00AE7E15">
        <w:trPr>
          <w:trHeight w:hRule="exact" w:val="518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</w:pPr>
            <w:r>
              <w:t>трудового коллектива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</w:pPr>
            <w:r>
              <w:t>контроля и оценки</w:t>
            </w:r>
          </w:p>
        </w:tc>
      </w:tr>
      <w:tr w:rsidR="00AE7E15">
        <w:trPr>
          <w:trHeight w:hRule="exact" w:val="5304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ПК 5.4. Контролировать ход и оценивать результаты выполнения работ исполнителями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after="160" w:line="276" w:lineRule="auto"/>
            </w:pPr>
            <w:r>
              <w:t>-эффективность контроля за результатами выполнения работ исполнителями;</w:t>
            </w:r>
          </w:p>
          <w:p w:rsidR="00AE7E15" w:rsidRDefault="001149CC">
            <w:pPr>
              <w:pStyle w:val="a7"/>
              <w:spacing w:after="160" w:line="276" w:lineRule="auto"/>
            </w:pPr>
            <w:r>
              <w:t>-объективная оценка результатов выполнения работ исполнителями;</w:t>
            </w:r>
          </w:p>
          <w:p w:rsidR="00AE7E15" w:rsidRDefault="001149CC">
            <w:pPr>
              <w:pStyle w:val="a7"/>
              <w:spacing w:line="276" w:lineRule="auto"/>
            </w:pPr>
            <w:r>
              <w:t>-правильность расчета эффективности деятельности</w:t>
            </w:r>
          </w:p>
          <w:p w:rsidR="00AE7E15" w:rsidRDefault="001149CC">
            <w:pPr>
              <w:pStyle w:val="a7"/>
              <w:spacing w:line="276" w:lineRule="auto"/>
            </w:pPr>
            <w:r>
              <w:t>структурного</w:t>
            </w:r>
          </w:p>
          <w:p w:rsidR="00AE7E15" w:rsidRDefault="001149CC">
            <w:pPr>
              <w:pStyle w:val="a7"/>
              <w:spacing w:after="160" w:line="276" w:lineRule="auto"/>
            </w:pPr>
            <w:r>
              <w:t>подразделения (бригады), согласно утвержденной методики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Защита выполненных практических занятий, дифференцированный зачет, защита курсовой работы, производственная практика, экзамен (квалификационный) устный, письменные, практические методы контроля и оценки</w:t>
            </w:r>
          </w:p>
        </w:tc>
      </w:tr>
      <w:tr w:rsidR="00AE7E15">
        <w:trPr>
          <w:trHeight w:hRule="exact" w:val="4474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ПК 5.5 Вести утвержденную учётно</w:t>
            </w:r>
            <w:r>
              <w:softHyphen/>
              <w:t>отчётную документацию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after="140" w:line="276" w:lineRule="auto"/>
            </w:pPr>
            <w:r>
              <w:t>-правильность ведения утвержденный учетно</w:t>
            </w:r>
            <w:r>
              <w:softHyphen/>
              <w:t>отчетной документации в соответствии с эталоном;</w:t>
            </w:r>
          </w:p>
          <w:p w:rsidR="00AE7E15" w:rsidRDefault="001149CC">
            <w:pPr>
              <w:pStyle w:val="a7"/>
              <w:spacing w:line="276" w:lineRule="auto"/>
            </w:pPr>
            <w:r>
              <w:t>-точность заполнения реквизитов учетно</w:t>
            </w:r>
            <w:r>
              <w:softHyphen/>
              <w:t>отчетной документации в соответствии с постановлением Г оскомстата РФ от 29.09.1997 №68 «Об утверждении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Защита выполненных практических занятий, дифференцированный зачет, защита курсовой работы, производственная практика, экзамен (квалификационный) устный, письменные, практические методы контроля и оценки</w:t>
            </w:r>
          </w:p>
        </w:tc>
      </w:tr>
      <w:tr w:rsidR="00AE7E15">
        <w:trPr>
          <w:trHeight w:hRule="exact" w:val="3619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ОК1.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76" w:lineRule="auto"/>
            </w:pPr>
            <w:r>
              <w:t>-ответственное</w:t>
            </w:r>
          </w:p>
          <w:p w:rsidR="00AE7E15" w:rsidRDefault="001149CC">
            <w:pPr>
              <w:pStyle w:val="a7"/>
              <w:spacing w:line="276" w:lineRule="auto"/>
            </w:pPr>
            <w:r>
              <w:t>отношение к освоению вида профессиональной деятельности по профессиональному модулю;</w:t>
            </w:r>
          </w:p>
          <w:p w:rsidR="00AE7E15" w:rsidRDefault="001149CC">
            <w:pPr>
              <w:pStyle w:val="a7"/>
              <w:spacing w:line="276" w:lineRule="auto"/>
            </w:pPr>
            <w:r>
              <w:t>-планирование трудоустройства по получаемой специальности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-Портфолио обучающегося. Практические занятия. Защита курсовой работы. Отзывы руководителей практики. Экзамен (квалификационный). Оценка, наблюдение преподавателями.</w:t>
            </w:r>
          </w:p>
        </w:tc>
      </w:tr>
      <w:tr w:rsidR="00AE7E15">
        <w:trPr>
          <w:trHeight w:hRule="exact" w:val="398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</w:pPr>
            <w:r>
              <w:t>ОК2. Организовывать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</w:pPr>
            <w:r>
              <w:rPr>
                <w:b/>
                <w:bCs/>
              </w:rPr>
              <w:t>-</w:t>
            </w:r>
            <w:r>
              <w:t>рациональный выбор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</w:pPr>
            <w:r>
              <w:t>-Портфолио</w:t>
            </w: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0"/>
        <w:gridCol w:w="3115"/>
        <w:gridCol w:w="3125"/>
      </w:tblGrid>
      <w:tr w:rsidR="00AE7E15">
        <w:trPr>
          <w:trHeight w:hRule="exact" w:val="3643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lastRenderedPageBreak/>
              <w:t>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76" w:lineRule="auto"/>
            </w:pPr>
            <w:r>
              <w:t>типовых методов и способов выполнения профессиональных задач в области расчетов с бюджетом и внебюджетном фондами; -адекватная оценка эффективности и качества выполнения профессиональных задач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обучающегося. Практические занятия. Защита курсовой работы. Отзывы руководителей практики. Экзамен (квалификационный). Оценка, наблюдение преподавателями.</w:t>
            </w:r>
          </w:p>
        </w:tc>
      </w:tr>
      <w:tr w:rsidR="00AE7E15">
        <w:trPr>
          <w:trHeight w:hRule="exact" w:val="3974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ОК3.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-эффективное решение стандартных и нестандартных ситуаций в области организации расчётов с бюджетом и внебюджетными фондами;</w:t>
            </w:r>
          </w:p>
          <w:p w:rsidR="00AE7E15" w:rsidRDefault="001149CC">
            <w:pPr>
              <w:pStyle w:val="a7"/>
              <w:spacing w:line="276" w:lineRule="auto"/>
            </w:pPr>
            <w:r>
              <w:t>-готовность нести</w:t>
            </w:r>
          </w:p>
          <w:p w:rsidR="00AE7E15" w:rsidRDefault="001149CC">
            <w:pPr>
              <w:pStyle w:val="a7"/>
              <w:spacing w:line="276" w:lineRule="auto"/>
            </w:pPr>
            <w:r>
              <w:t>ответственность за</w:t>
            </w:r>
          </w:p>
          <w:p w:rsidR="00AE7E15" w:rsidRDefault="001149CC">
            <w:pPr>
              <w:pStyle w:val="a7"/>
              <w:spacing w:line="276" w:lineRule="auto"/>
            </w:pPr>
            <w:r>
              <w:t>результаты принятых решений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-Портфолио обучающегося. Практические занятия. Защита курсовой работы. Отзывы руководителей практики. Экзамен (квалификационный). Оценка, наблюдение преподавателями.</w:t>
            </w:r>
          </w:p>
        </w:tc>
      </w:tr>
      <w:tr w:rsidR="00AE7E15">
        <w:trPr>
          <w:trHeight w:hRule="exact" w:val="3787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-оперативный поиск и грамотное применение необходимой информации для выполнения профессиональных задач, профессионального и личностного роста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-Портфолио обучающегося. Практические занятия. Защита курсовой работы. Отзывы руководителей практики. Экзамен (квалификационный). Оценка, наблюдение преподавателями.</w:t>
            </w:r>
          </w:p>
        </w:tc>
      </w:tr>
      <w:tr w:rsidR="00AE7E15">
        <w:trPr>
          <w:trHeight w:hRule="exact" w:val="2798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ОК5. Использовать информационно</w:t>
            </w:r>
            <w:r>
              <w:softHyphen/>
              <w:t>коммуникационные технологии в профессиональной деятельности.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-демонстрация навыков использования информационно</w:t>
            </w:r>
            <w:r>
              <w:softHyphen/>
              <w:t>коммуникационные технологии в профессиональной деятельности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76" w:lineRule="auto"/>
            </w:pPr>
            <w:r>
              <w:t>-Портфолио обучающегося. Практические занятия. Защита курсовой работы. Отзывы руководителей практики. Экзамен (квалификационный). Оценка, наблюдение</w:t>
            </w: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0"/>
        <w:gridCol w:w="3115"/>
        <w:gridCol w:w="3125"/>
      </w:tblGrid>
      <w:tr w:rsidR="00AE7E15">
        <w:trPr>
          <w:trHeight w:hRule="exact" w:val="547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AE7E15">
            <w:pPr>
              <w:rPr>
                <w:sz w:val="10"/>
                <w:szCs w:val="10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spacing w:line="240" w:lineRule="auto"/>
            </w:pPr>
            <w:r>
              <w:t>преподавателями.</w:t>
            </w:r>
          </w:p>
        </w:tc>
      </w:tr>
      <w:tr w:rsidR="00AE7E15">
        <w:trPr>
          <w:trHeight w:hRule="exact" w:val="3288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ОК6.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-эффективное взаимодействие с</w:t>
            </w:r>
          </w:p>
          <w:p w:rsidR="00AE7E15" w:rsidRDefault="001149CC">
            <w:pPr>
              <w:pStyle w:val="a7"/>
              <w:spacing w:line="276" w:lineRule="auto"/>
            </w:pPr>
            <w:r>
              <w:t>коллегами, руководством, потребителями в ходе выполнения профессиональных задач;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-Портфолио обучающегося. Практические занятия. Защита курсовой работы. Отзывы руководителей практики. Экзамен (квалификационный). Оценка, наблюдение преподавателями.</w:t>
            </w:r>
          </w:p>
        </w:tc>
      </w:tr>
      <w:tr w:rsidR="00AE7E15">
        <w:trPr>
          <w:trHeight w:hRule="exact" w:val="5506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ОК7.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E7E15" w:rsidRDefault="001149CC">
            <w:pPr>
              <w:pStyle w:val="a7"/>
              <w:numPr>
                <w:ilvl w:val="0"/>
                <w:numId w:val="15"/>
              </w:numPr>
              <w:tabs>
                <w:tab w:val="left" w:pos="701"/>
                <w:tab w:val="left" w:pos="706"/>
              </w:tabs>
              <w:spacing w:line="276" w:lineRule="auto"/>
            </w:pPr>
            <w:r>
              <w:t>организация</w:t>
            </w:r>
          </w:p>
          <w:p w:rsidR="00AE7E15" w:rsidRDefault="001149CC">
            <w:pPr>
              <w:pStyle w:val="a7"/>
              <w:spacing w:line="276" w:lineRule="auto"/>
            </w:pPr>
            <w:r>
              <w:t>самостоятельных занятий</w:t>
            </w:r>
          </w:p>
          <w:p w:rsidR="00AE7E15" w:rsidRDefault="001149CC">
            <w:pPr>
              <w:pStyle w:val="a7"/>
              <w:spacing w:after="140" w:line="276" w:lineRule="auto"/>
            </w:pPr>
            <w:r>
              <w:t>при изучении профессионального модуля;</w:t>
            </w:r>
          </w:p>
          <w:p w:rsidR="00AE7E15" w:rsidRDefault="001149CC">
            <w:pPr>
              <w:pStyle w:val="a7"/>
              <w:numPr>
                <w:ilvl w:val="0"/>
                <w:numId w:val="15"/>
              </w:numPr>
              <w:tabs>
                <w:tab w:val="left" w:pos="701"/>
                <w:tab w:val="left" w:pos="706"/>
              </w:tabs>
              <w:spacing w:line="276" w:lineRule="auto"/>
            </w:pPr>
            <w:r>
              <w:t>самостоятельный,</w:t>
            </w:r>
          </w:p>
          <w:p w:rsidR="00AE7E15" w:rsidRDefault="001149CC">
            <w:pPr>
              <w:pStyle w:val="a7"/>
              <w:spacing w:line="276" w:lineRule="auto"/>
            </w:pPr>
            <w:r>
              <w:t>профессионально</w:t>
            </w:r>
            <w:r>
              <w:softHyphen/>
              <w:t>ориентированный выбор тематики творческих и проектных работ (курсовых, рефератов, докладов и т.п.); - составление резюме; - посещение</w:t>
            </w:r>
          </w:p>
          <w:p w:rsidR="00AE7E15" w:rsidRDefault="001149CC">
            <w:pPr>
              <w:pStyle w:val="a7"/>
              <w:spacing w:after="80" w:line="276" w:lineRule="auto"/>
            </w:pPr>
            <w:r>
              <w:t>дополнительных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-Портфолио обучающегося. Практические занятия. Защита курсовой работы. Отзывы руководителей практики. Экзамен (квалификационный). Оценка, наблюдение преподавателями.</w:t>
            </w:r>
          </w:p>
        </w:tc>
      </w:tr>
      <w:tr w:rsidR="00AE7E15">
        <w:trPr>
          <w:trHeight w:hRule="exact" w:val="3787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tabs>
                <w:tab w:val="left" w:pos="701"/>
              </w:tabs>
              <w:spacing w:line="276" w:lineRule="auto"/>
            </w:pPr>
            <w:r>
              <w:t>-</w:t>
            </w:r>
            <w:r>
              <w:tab/>
              <w:t>анализ инноваций</w:t>
            </w:r>
          </w:p>
          <w:p w:rsidR="00AE7E15" w:rsidRDefault="001149CC">
            <w:pPr>
              <w:pStyle w:val="a7"/>
              <w:spacing w:line="276" w:lineRule="auto"/>
            </w:pPr>
            <w:r>
              <w:t>в области разработки технологических процессов;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after="160" w:line="276" w:lineRule="auto"/>
            </w:pPr>
            <w:r>
              <w:t>-Портфолио обучающегося. Практические занятия.</w:t>
            </w:r>
          </w:p>
          <w:p w:rsidR="00AE7E15" w:rsidRDefault="001149CC">
            <w:pPr>
              <w:pStyle w:val="a7"/>
              <w:spacing w:after="160" w:line="276" w:lineRule="auto"/>
            </w:pPr>
            <w:r>
              <w:t>Защита курсовой работы.</w:t>
            </w:r>
          </w:p>
          <w:p w:rsidR="00AE7E15" w:rsidRDefault="001149CC">
            <w:pPr>
              <w:pStyle w:val="a7"/>
              <w:spacing w:after="160" w:line="276" w:lineRule="auto"/>
            </w:pPr>
            <w:r>
              <w:t>Отзывы руководителей практики. Экзамен (квалификационный).</w:t>
            </w:r>
          </w:p>
          <w:p w:rsidR="00AE7E15" w:rsidRDefault="001149CC">
            <w:pPr>
              <w:pStyle w:val="a7"/>
              <w:spacing w:after="160" w:line="269" w:lineRule="auto"/>
            </w:pPr>
            <w:r>
              <w:t>Оценка, наблюдение преподавателями.</w:t>
            </w:r>
          </w:p>
        </w:tc>
      </w:tr>
      <w:tr w:rsidR="00AE7E15">
        <w:trPr>
          <w:trHeight w:hRule="exact" w:val="1243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ОК9. Ориентироваться в условиях частой смены технологий 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 анализ инноваций в области разработки технологических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t>-Портфолио обучающегося. Практические занятия.</w:t>
            </w:r>
          </w:p>
        </w:tc>
      </w:tr>
    </w:tbl>
    <w:p w:rsidR="00AE7E15" w:rsidRDefault="001149C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0"/>
        <w:gridCol w:w="3115"/>
        <w:gridCol w:w="3125"/>
      </w:tblGrid>
      <w:tr w:rsidR="00AE7E15">
        <w:trPr>
          <w:trHeight w:hRule="exact" w:val="2611"/>
          <w:jc w:val="center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76" w:lineRule="auto"/>
            </w:pPr>
            <w:r>
              <w:lastRenderedPageBreak/>
              <w:t>профессиональной деятельности.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line="240" w:lineRule="auto"/>
            </w:pPr>
            <w:r>
              <w:t>процессов;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15" w:rsidRDefault="001149CC">
            <w:pPr>
              <w:pStyle w:val="a7"/>
              <w:spacing w:after="140" w:line="276" w:lineRule="auto"/>
            </w:pPr>
            <w:r>
              <w:t>Защита курсовой работы.</w:t>
            </w:r>
          </w:p>
          <w:p w:rsidR="00AE7E15" w:rsidRDefault="001149CC">
            <w:pPr>
              <w:pStyle w:val="a7"/>
              <w:spacing w:after="140" w:line="276" w:lineRule="auto"/>
            </w:pPr>
            <w:r>
              <w:t>Отзывы руководителей практики. Экзамен (квалификационный).</w:t>
            </w:r>
          </w:p>
          <w:p w:rsidR="00AE7E15" w:rsidRDefault="001149CC">
            <w:pPr>
              <w:pStyle w:val="a7"/>
              <w:spacing w:after="140" w:line="276" w:lineRule="auto"/>
            </w:pPr>
            <w:r>
              <w:t>Оценка, наблюдение преподавателями.</w:t>
            </w:r>
          </w:p>
        </w:tc>
      </w:tr>
    </w:tbl>
    <w:p w:rsidR="001149CC" w:rsidRDefault="001149CC"/>
    <w:sectPr w:rsidR="001149CC">
      <w:footerReference w:type="default" r:id="rId19"/>
      <w:pgSz w:w="11900" w:h="16840"/>
      <w:pgMar w:top="947" w:right="896" w:bottom="1245" w:left="1582" w:header="51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9CC" w:rsidRDefault="001149CC">
      <w:r>
        <w:separator/>
      </w:r>
    </w:p>
  </w:endnote>
  <w:endnote w:type="continuationSeparator" w:id="0">
    <w:p w:rsidR="001149CC" w:rsidRDefault="00114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CC" w:rsidRDefault="001149C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6932295</wp:posOffset>
              </wp:positionH>
              <wp:positionV relativeFrom="page">
                <wp:posOffset>10027920</wp:posOffset>
              </wp:positionV>
              <wp:extent cx="57785" cy="9144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49CC" w:rsidRDefault="001149CC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0130E" w:rsidRPr="00F0130E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45.85pt;margin-top:789.6pt;width:4.55pt;height:7.2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" filled="f" stroked="f">
              <v:textbox style="mso-fit-shape-to-text:t" inset="0,0,0,0">
                <w:txbxContent>
                  <w:p w:rsidR="001149CC" w:rsidRDefault="001149CC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0130E" w:rsidRPr="00F0130E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CC" w:rsidRDefault="001149CC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CC" w:rsidRDefault="001149C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9884410</wp:posOffset>
              </wp:positionH>
              <wp:positionV relativeFrom="page">
                <wp:posOffset>6814185</wp:posOffset>
              </wp:positionV>
              <wp:extent cx="125095" cy="9144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0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49CC" w:rsidRDefault="001149CC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0130E" w:rsidRPr="00F0130E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16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" o:spid="_x0000_s1027" type="#_x0000_t202" style="position:absolute;margin-left:778.3pt;margin-top:536.55pt;width:9.85pt;height:7.2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" filled="f" stroked="f">
              <v:textbox style="mso-fit-shape-to-text:t" inset="0,0,0,0">
                <w:txbxContent>
                  <w:p w:rsidR="001149CC" w:rsidRDefault="001149CC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0130E" w:rsidRPr="00F0130E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16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CC" w:rsidRDefault="001149C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6838315</wp:posOffset>
              </wp:positionH>
              <wp:positionV relativeFrom="page">
                <wp:posOffset>9966325</wp:posOffset>
              </wp:positionV>
              <wp:extent cx="121920" cy="91440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92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49CC" w:rsidRDefault="001149CC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0130E" w:rsidRPr="00F0130E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  <w:lang w:val="en-US" w:eastAsia="en-US" w:bidi="en-US"/>
                            </w:rPr>
                            <w:t>21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  <w:lang w:val="en-US" w:eastAsia="en-US" w:bidi="en-US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8" type="#_x0000_t202" style="position:absolute;margin-left:538.45pt;margin-top:784.75pt;width:9.6pt;height:7.2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" filled="f" stroked="f">
              <v:textbox style="mso-fit-shape-to-text:t" inset="0,0,0,0">
                <w:txbxContent>
                  <w:p w:rsidR="001149CC" w:rsidRDefault="001149CC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0130E" w:rsidRPr="00F0130E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  <w:lang w:val="en-US" w:eastAsia="en-US" w:bidi="en-US"/>
                      </w:rPr>
                      <w:t>21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  <w:lang w:val="en-US" w:eastAsia="en-US" w:bidi="en-U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9CC" w:rsidRDefault="001149CC"/>
  </w:footnote>
  <w:footnote w:type="continuationSeparator" w:id="0">
    <w:p w:rsidR="001149CC" w:rsidRDefault="001149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24B8B"/>
    <w:multiLevelType w:val="multilevel"/>
    <w:tmpl w:val="D592C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67ABD"/>
    <w:multiLevelType w:val="multilevel"/>
    <w:tmpl w:val="DE46C1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0B0DBE"/>
    <w:multiLevelType w:val="multilevel"/>
    <w:tmpl w:val="AF42EC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0E7ABC"/>
    <w:multiLevelType w:val="multilevel"/>
    <w:tmpl w:val="95A2D4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C05EBA"/>
    <w:multiLevelType w:val="multilevel"/>
    <w:tmpl w:val="7C82E7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2A3C02"/>
    <w:multiLevelType w:val="multilevel"/>
    <w:tmpl w:val="CC743B2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A2352B"/>
    <w:multiLevelType w:val="multilevel"/>
    <w:tmpl w:val="E45AE4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75514E"/>
    <w:multiLevelType w:val="multilevel"/>
    <w:tmpl w:val="BA54E12E"/>
    <w:lvl w:ilvl="0">
      <w:start w:val="4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7745B6"/>
    <w:multiLevelType w:val="multilevel"/>
    <w:tmpl w:val="4B3233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FE155B"/>
    <w:multiLevelType w:val="multilevel"/>
    <w:tmpl w:val="DF2E81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532F47"/>
    <w:multiLevelType w:val="multilevel"/>
    <w:tmpl w:val="FAFEA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AA1F59"/>
    <w:multiLevelType w:val="multilevel"/>
    <w:tmpl w:val="C59C64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211DAE"/>
    <w:multiLevelType w:val="multilevel"/>
    <w:tmpl w:val="B1B030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346BC5"/>
    <w:multiLevelType w:val="multilevel"/>
    <w:tmpl w:val="835618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53D6C71"/>
    <w:multiLevelType w:val="multilevel"/>
    <w:tmpl w:val="FB8E191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12"/>
  </w:num>
  <w:num w:numId="9">
    <w:abstractNumId w:val="11"/>
  </w:num>
  <w:num w:numId="10">
    <w:abstractNumId w:val="6"/>
  </w:num>
  <w:num w:numId="11">
    <w:abstractNumId w:val="8"/>
  </w:num>
  <w:num w:numId="12">
    <w:abstractNumId w:val="13"/>
  </w:num>
  <w:num w:numId="13">
    <w:abstractNumId w:val="14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15"/>
    <w:rsid w:val="001149CC"/>
    <w:rsid w:val="00225F62"/>
    <w:rsid w:val="005C2898"/>
    <w:rsid w:val="007D5725"/>
    <w:rsid w:val="00AE7E15"/>
    <w:rsid w:val="00DC1B99"/>
    <w:rsid w:val="00E25B31"/>
    <w:rsid w:val="00F0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1D67-1CE4-4B7A-A595-62047556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1C1F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color w:val="1D1C1F"/>
      <w:sz w:val="19"/>
      <w:szCs w:val="19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pacing w:line="276" w:lineRule="auto"/>
      <w:ind w:firstLine="3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Другое"/>
    <w:basedOn w:val="a"/>
    <w:link w:val="a6"/>
    <w:pPr>
      <w:spacing w:line="259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pacing w:before="20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znanium.com/catalog/product/1044004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znanium.com/catalog/document?id=359451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diplom-inet.ru/resurseconom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economicus.ru/" TargetMode="Externa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://www.library.fa.ru/res_links.asp?cat=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23</Pages>
  <Words>3894</Words>
  <Characters>22199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GuzMans</dc:creator>
  <cp:keywords/>
  <cp:lastModifiedBy>User</cp:lastModifiedBy>
  <cp:revision>6</cp:revision>
  <dcterms:created xsi:type="dcterms:W3CDTF">2024-03-04T12:43:00Z</dcterms:created>
  <dcterms:modified xsi:type="dcterms:W3CDTF">2024-03-04T13:32:00Z</dcterms:modified>
</cp:coreProperties>
</file>